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03" w:rsidRPr="003A1CB8" w:rsidRDefault="00A93603" w:rsidP="00A93603">
      <w:pPr>
        <w:jc w:val="center"/>
        <w:rPr>
          <w:b/>
          <w:color w:val="C00000"/>
          <w:sz w:val="56"/>
          <w:szCs w:val="56"/>
          <w:u w:val="single"/>
        </w:rPr>
      </w:pPr>
      <w:r w:rsidRPr="003A1CB8">
        <w:rPr>
          <w:b/>
          <w:color w:val="C00000"/>
          <w:sz w:val="56"/>
          <w:szCs w:val="56"/>
          <w:u w:val="single"/>
        </w:rPr>
        <w:t>Новое в законодательстве</w:t>
      </w:r>
    </w:p>
    <w:p w:rsidR="00A93603" w:rsidRPr="00C02E89" w:rsidRDefault="00A93603" w:rsidP="00A93603">
      <w:pPr>
        <w:ind w:firstLine="851"/>
        <w:jc w:val="center"/>
      </w:pPr>
    </w:p>
    <w:p w:rsidR="00A93603" w:rsidRPr="00A93603" w:rsidRDefault="00A93603" w:rsidP="00A93603">
      <w:pPr>
        <w:ind w:firstLine="851"/>
        <w:jc w:val="both"/>
        <w:rPr>
          <w:sz w:val="28"/>
          <w:szCs w:val="28"/>
        </w:rPr>
      </w:pPr>
      <w:r w:rsidRPr="00C02E89">
        <w:rPr>
          <w:b/>
        </w:rPr>
        <w:t>Ст. 207.3 УК РФ</w:t>
      </w:r>
      <w:r w:rsidRPr="00C02E89">
        <w:t xml:space="preserve">, которой предусмотрена ответственность за публичное </w:t>
      </w:r>
      <w:r w:rsidRPr="00A93603">
        <w:rPr>
          <w:sz w:val="28"/>
          <w:szCs w:val="28"/>
        </w:rPr>
        <w:t xml:space="preserve">распространение под видом достоверных сообщений </w:t>
      </w:r>
      <w:r w:rsidRPr="00A93603">
        <w:rPr>
          <w:i/>
          <w:sz w:val="28"/>
          <w:szCs w:val="28"/>
        </w:rPr>
        <w:t>заведомо ложной информации, содержащей данные об использовании Вооруженных Сил Российской Федерации</w:t>
      </w:r>
      <w:r w:rsidRPr="00A93603">
        <w:rPr>
          <w:sz w:val="28"/>
          <w:szCs w:val="28"/>
        </w:rPr>
        <w:t xml:space="preserve"> в целях защиты интересов Российской Федерац</w:t>
      </w:r>
      <w:proofErr w:type="gramStart"/>
      <w:r w:rsidRPr="00A93603">
        <w:rPr>
          <w:sz w:val="28"/>
          <w:szCs w:val="28"/>
        </w:rPr>
        <w:t>ии и ее</w:t>
      </w:r>
      <w:proofErr w:type="gramEnd"/>
      <w:r w:rsidRPr="00A93603">
        <w:rPr>
          <w:sz w:val="28"/>
          <w:szCs w:val="28"/>
        </w:rPr>
        <w:t xml:space="preserve"> граждан, поддержания международного мира и безопасности. </w:t>
      </w:r>
    </w:p>
    <w:p w:rsidR="00A93603" w:rsidRPr="00A93603" w:rsidRDefault="00A93603" w:rsidP="00A93603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3603">
        <w:rPr>
          <w:rFonts w:eastAsia="Calibri"/>
          <w:sz w:val="28"/>
          <w:szCs w:val="28"/>
          <w:lang w:eastAsia="en-US"/>
        </w:rPr>
        <w:t xml:space="preserve">Прокуратурой края фиксируется значительное число распространяемой в сети «Интернет» </w:t>
      </w:r>
      <w:r w:rsidRPr="00A93603">
        <w:rPr>
          <w:rFonts w:eastAsia="Calibri"/>
          <w:color w:val="000000"/>
          <w:sz w:val="28"/>
          <w:szCs w:val="28"/>
          <w:lang w:eastAsia="en-US"/>
        </w:rPr>
        <w:t>недостоверной информации о событиях, связанных с проведением специальной военной операции России по защите ДНР и ЛНР.</w:t>
      </w:r>
    </w:p>
    <w:p w:rsidR="00A93603" w:rsidRPr="00A93603" w:rsidRDefault="00A93603" w:rsidP="00A93603">
      <w:pPr>
        <w:ind w:firstLine="851"/>
        <w:jc w:val="both"/>
        <w:rPr>
          <w:b/>
          <w:sz w:val="28"/>
          <w:szCs w:val="28"/>
        </w:rPr>
      </w:pPr>
      <w:r w:rsidRPr="00A93603">
        <w:rPr>
          <w:b/>
          <w:sz w:val="28"/>
          <w:szCs w:val="28"/>
        </w:rPr>
        <w:t>Предусмотрено наказание в виде лишения свободы до 3 лет, а при наличии отягчающих обстоятельств от 10 до 15 лет.</w:t>
      </w:r>
    </w:p>
    <w:p w:rsidR="00A93603" w:rsidRPr="00A93603" w:rsidRDefault="00A93603" w:rsidP="00A93603">
      <w:pPr>
        <w:ind w:firstLine="851"/>
        <w:jc w:val="both"/>
        <w:rPr>
          <w:sz w:val="28"/>
          <w:szCs w:val="28"/>
        </w:rPr>
      </w:pPr>
      <w:proofErr w:type="gramStart"/>
      <w:r w:rsidRPr="00A93603">
        <w:rPr>
          <w:b/>
          <w:sz w:val="28"/>
          <w:szCs w:val="28"/>
        </w:rPr>
        <w:t>С</w:t>
      </w:r>
      <w:bookmarkStart w:id="0" w:name="_GoBack"/>
      <w:bookmarkEnd w:id="0"/>
      <w:r w:rsidRPr="00A93603">
        <w:rPr>
          <w:b/>
          <w:sz w:val="28"/>
          <w:szCs w:val="28"/>
        </w:rPr>
        <w:t xml:space="preserve">т. 20.3.3 </w:t>
      </w:r>
      <w:proofErr w:type="spellStart"/>
      <w:r w:rsidRPr="00A93603">
        <w:rPr>
          <w:b/>
          <w:sz w:val="28"/>
          <w:szCs w:val="28"/>
        </w:rPr>
        <w:t>КоАП</w:t>
      </w:r>
      <w:proofErr w:type="spellEnd"/>
      <w:r w:rsidRPr="00A93603">
        <w:rPr>
          <w:b/>
          <w:sz w:val="28"/>
          <w:szCs w:val="28"/>
        </w:rPr>
        <w:t xml:space="preserve"> РФ</w:t>
      </w:r>
      <w:r w:rsidRPr="00A93603">
        <w:rPr>
          <w:sz w:val="28"/>
          <w:szCs w:val="28"/>
        </w:rPr>
        <w:t xml:space="preserve"> предусмотрена ответственность за публичные действия, направленные на </w:t>
      </w:r>
      <w:r w:rsidRPr="00A93603">
        <w:rPr>
          <w:i/>
          <w:sz w:val="28"/>
          <w:szCs w:val="28"/>
        </w:rPr>
        <w:t>дискредитацию использования Вооруженных Сил Российской Федерации</w:t>
      </w:r>
      <w:r w:rsidRPr="00A93603">
        <w:rPr>
          <w:sz w:val="28"/>
          <w:szCs w:val="28"/>
        </w:rPr>
        <w:t xml:space="preserve"> в целях защиты интересов Российской Федерации и ее граждан, поддержания международного мира и безопасности, в том числе</w:t>
      </w:r>
      <w:r w:rsidRPr="00A93603">
        <w:rPr>
          <w:i/>
          <w:sz w:val="28"/>
          <w:szCs w:val="28"/>
        </w:rPr>
        <w:t xml:space="preserve"> публичные призывы к воспрепятствованию использования Вооруженных Сил Российской Федерации</w:t>
      </w:r>
      <w:r w:rsidRPr="00A93603">
        <w:rPr>
          <w:sz w:val="28"/>
          <w:szCs w:val="28"/>
        </w:rPr>
        <w:t xml:space="preserve"> в указанных целях, если эти действия не содержат признаков уголовно наказуемого деяния. </w:t>
      </w:r>
      <w:proofErr w:type="gramEnd"/>
    </w:p>
    <w:p w:rsidR="00A93603" w:rsidRPr="00A93603" w:rsidRDefault="00A93603" w:rsidP="00A93603">
      <w:pPr>
        <w:ind w:firstLine="540"/>
        <w:jc w:val="both"/>
        <w:rPr>
          <w:sz w:val="28"/>
          <w:szCs w:val="28"/>
        </w:rPr>
      </w:pPr>
      <w:r w:rsidRPr="00A93603">
        <w:rPr>
          <w:sz w:val="28"/>
          <w:szCs w:val="28"/>
        </w:rPr>
        <w:t>С 05.04.2022 также предусмотрена ответственность за дискредитацию исполнения государственными органами Российской Федерации своих полномочий за пределами территории Российской Федерации.</w:t>
      </w:r>
    </w:p>
    <w:p w:rsidR="00A93603" w:rsidRPr="00A93603" w:rsidRDefault="00A93603" w:rsidP="00A93603">
      <w:pPr>
        <w:ind w:firstLine="708"/>
        <w:jc w:val="both"/>
        <w:rPr>
          <w:b/>
          <w:sz w:val="28"/>
          <w:szCs w:val="28"/>
        </w:rPr>
      </w:pPr>
      <w:r w:rsidRPr="00A93603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A93603" w:rsidRPr="00A93603" w:rsidRDefault="00A93603" w:rsidP="00A93603">
      <w:pPr>
        <w:ind w:firstLine="708"/>
        <w:jc w:val="both"/>
        <w:rPr>
          <w:b/>
          <w:sz w:val="28"/>
          <w:szCs w:val="28"/>
        </w:rPr>
      </w:pPr>
      <w:r w:rsidRPr="00A93603">
        <w:rPr>
          <w:sz w:val="28"/>
          <w:szCs w:val="28"/>
        </w:rPr>
        <w:t>Если такие действия сопровождаются призывами к проведению несанкционированных публичных мероприятий,</w:t>
      </w:r>
      <w:r w:rsidRPr="00A93603">
        <w:rPr>
          <w:b/>
          <w:sz w:val="28"/>
          <w:szCs w:val="28"/>
        </w:rPr>
        <w:t xml:space="preserve"> штраф будет </w:t>
      </w:r>
      <w:proofErr w:type="gramStart"/>
      <w:r w:rsidRPr="00A93603">
        <w:rPr>
          <w:b/>
          <w:sz w:val="28"/>
          <w:szCs w:val="28"/>
        </w:rPr>
        <w:t>составлять</w:t>
      </w:r>
      <w:proofErr w:type="gramEnd"/>
      <w:r w:rsidRPr="00A93603">
        <w:rPr>
          <w:b/>
          <w:sz w:val="28"/>
          <w:szCs w:val="28"/>
        </w:rPr>
        <w:t xml:space="preserve"> составляет от 50 до 100 тысяч рублей.</w:t>
      </w:r>
    </w:p>
    <w:p w:rsidR="00A93603" w:rsidRPr="00A93603" w:rsidRDefault="00A93603" w:rsidP="00A93603">
      <w:pPr>
        <w:ind w:firstLine="708"/>
        <w:jc w:val="both"/>
        <w:rPr>
          <w:sz w:val="28"/>
          <w:szCs w:val="28"/>
        </w:rPr>
      </w:pPr>
      <w:r w:rsidRPr="00A93603">
        <w:rPr>
          <w:sz w:val="28"/>
          <w:szCs w:val="28"/>
        </w:rPr>
        <w:t xml:space="preserve">В случае совершения таких действий, </w:t>
      </w:r>
      <w:r w:rsidRPr="00A93603">
        <w:rPr>
          <w:b/>
          <w:sz w:val="28"/>
          <w:szCs w:val="28"/>
        </w:rPr>
        <w:t>повторно в течение года после</w:t>
      </w:r>
      <w:r w:rsidRPr="00A93603">
        <w:rPr>
          <w:sz w:val="28"/>
          <w:szCs w:val="28"/>
        </w:rPr>
        <w:t xml:space="preserve"> привлечения лица к административной ответственности по ст. 20.3.3 </w:t>
      </w:r>
      <w:proofErr w:type="spellStart"/>
      <w:r w:rsidRPr="00A93603">
        <w:rPr>
          <w:sz w:val="28"/>
          <w:szCs w:val="28"/>
        </w:rPr>
        <w:t>КоАП</w:t>
      </w:r>
      <w:proofErr w:type="spellEnd"/>
      <w:r w:rsidRPr="00A93603">
        <w:rPr>
          <w:sz w:val="28"/>
          <w:szCs w:val="28"/>
        </w:rPr>
        <w:t xml:space="preserve"> РФ, ответственность за такие действия наступает по </w:t>
      </w:r>
      <w:r w:rsidRPr="00A93603">
        <w:rPr>
          <w:b/>
          <w:sz w:val="28"/>
          <w:szCs w:val="28"/>
        </w:rPr>
        <w:t>ст. 280.3 УК РФ</w:t>
      </w:r>
      <w:r w:rsidRPr="00A93603">
        <w:rPr>
          <w:sz w:val="28"/>
          <w:szCs w:val="28"/>
        </w:rPr>
        <w:t xml:space="preserve"> и предусматривает до 3 лет лишения свободы.</w:t>
      </w:r>
    </w:p>
    <w:p w:rsidR="00A93603" w:rsidRPr="00A93603" w:rsidRDefault="00A93603" w:rsidP="00A93603">
      <w:pPr>
        <w:ind w:firstLine="708"/>
        <w:jc w:val="both"/>
        <w:rPr>
          <w:sz w:val="28"/>
          <w:szCs w:val="28"/>
        </w:rPr>
      </w:pPr>
      <w:r w:rsidRPr="00A93603">
        <w:rPr>
          <w:b/>
          <w:sz w:val="28"/>
          <w:szCs w:val="28"/>
        </w:rPr>
        <w:t xml:space="preserve">Ст. 20.3.4 </w:t>
      </w:r>
      <w:proofErr w:type="spellStart"/>
      <w:r w:rsidRPr="00A93603">
        <w:rPr>
          <w:b/>
          <w:sz w:val="28"/>
          <w:szCs w:val="28"/>
        </w:rPr>
        <w:t>КоАП</w:t>
      </w:r>
      <w:proofErr w:type="spellEnd"/>
      <w:r w:rsidRPr="00A93603">
        <w:rPr>
          <w:b/>
          <w:sz w:val="28"/>
          <w:szCs w:val="28"/>
        </w:rPr>
        <w:t xml:space="preserve"> РФ</w:t>
      </w:r>
      <w:r w:rsidRPr="00A93603">
        <w:rPr>
          <w:sz w:val="28"/>
          <w:szCs w:val="28"/>
        </w:rPr>
        <w:t xml:space="preserve"> предусмотрена ответственность за призывы к осуществлению мер ограничительного характера, выражающихся во введении или продлении политических или экономических санкций в отношении Российской Федерации, ее граждан и юридических лиц.   </w:t>
      </w:r>
    </w:p>
    <w:p w:rsidR="00A93603" w:rsidRPr="00A93603" w:rsidRDefault="00A93603" w:rsidP="00A93603">
      <w:pPr>
        <w:ind w:firstLine="708"/>
        <w:jc w:val="both"/>
        <w:rPr>
          <w:b/>
          <w:sz w:val="28"/>
          <w:szCs w:val="28"/>
        </w:rPr>
      </w:pPr>
      <w:r w:rsidRPr="00A93603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A93603" w:rsidRPr="00A93603" w:rsidRDefault="00A93603" w:rsidP="00A93603">
      <w:pPr>
        <w:ind w:firstLine="708"/>
        <w:jc w:val="both"/>
        <w:rPr>
          <w:sz w:val="28"/>
          <w:szCs w:val="28"/>
        </w:rPr>
      </w:pPr>
      <w:r w:rsidRPr="00A93603">
        <w:rPr>
          <w:sz w:val="28"/>
          <w:szCs w:val="28"/>
        </w:rPr>
        <w:t xml:space="preserve">В случае совершения таких действий </w:t>
      </w:r>
      <w:r w:rsidRPr="00A93603">
        <w:rPr>
          <w:b/>
          <w:sz w:val="28"/>
          <w:szCs w:val="28"/>
        </w:rPr>
        <w:t>повторно в течение года после</w:t>
      </w:r>
      <w:r w:rsidRPr="00A93603">
        <w:rPr>
          <w:sz w:val="28"/>
          <w:szCs w:val="28"/>
        </w:rPr>
        <w:t xml:space="preserve"> привлечения лица к административной ответственности за аналогичное деяние по ст. 20.3.4 </w:t>
      </w:r>
      <w:proofErr w:type="spellStart"/>
      <w:r w:rsidRPr="00A93603">
        <w:rPr>
          <w:sz w:val="28"/>
          <w:szCs w:val="28"/>
        </w:rPr>
        <w:t>КоАП</w:t>
      </w:r>
      <w:proofErr w:type="spellEnd"/>
      <w:r w:rsidRPr="00A93603">
        <w:rPr>
          <w:sz w:val="28"/>
          <w:szCs w:val="28"/>
        </w:rPr>
        <w:t xml:space="preserve"> РФ, ответственность за такие действия наступает по </w:t>
      </w:r>
      <w:r w:rsidRPr="00A93603">
        <w:rPr>
          <w:b/>
          <w:sz w:val="28"/>
          <w:szCs w:val="28"/>
        </w:rPr>
        <w:t>ст. 284.2 УК РФ</w:t>
      </w:r>
      <w:r w:rsidRPr="00A93603">
        <w:rPr>
          <w:sz w:val="28"/>
          <w:szCs w:val="28"/>
        </w:rPr>
        <w:t xml:space="preserve"> и предусматривает до 3 лет лишения свободы.</w:t>
      </w:r>
    </w:p>
    <w:p w:rsidR="00A93603" w:rsidRPr="00A93603" w:rsidRDefault="00A93603" w:rsidP="00A93603">
      <w:pPr>
        <w:rPr>
          <w:sz w:val="28"/>
          <w:szCs w:val="28"/>
        </w:rPr>
      </w:pPr>
    </w:p>
    <w:p w:rsidR="007315DB" w:rsidRPr="00A93603" w:rsidRDefault="00A93603">
      <w:pPr>
        <w:rPr>
          <w:sz w:val="28"/>
          <w:szCs w:val="28"/>
        </w:rPr>
      </w:pPr>
    </w:p>
    <w:sectPr w:rsidR="007315DB" w:rsidRPr="00A93603" w:rsidSect="00D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3603"/>
    <w:rsid w:val="00322FE4"/>
    <w:rsid w:val="005432DB"/>
    <w:rsid w:val="00677353"/>
    <w:rsid w:val="006A249F"/>
    <w:rsid w:val="006A6A29"/>
    <w:rsid w:val="00785AC2"/>
    <w:rsid w:val="007A7312"/>
    <w:rsid w:val="00A24A75"/>
    <w:rsid w:val="00A93603"/>
    <w:rsid w:val="00DB432B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E4"/>
    <w:rPr>
      <w:sz w:val="24"/>
      <w:szCs w:val="24"/>
    </w:rPr>
  </w:style>
  <w:style w:type="paragraph" w:styleId="a4">
    <w:name w:val="List Paragraph"/>
    <w:basedOn w:val="a"/>
    <w:uiPriority w:val="34"/>
    <w:qFormat/>
    <w:rsid w:val="0032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2022-04-27T09:20:00Z</dcterms:created>
  <dcterms:modified xsi:type="dcterms:W3CDTF">2022-04-27T09:20:00Z</dcterms:modified>
</cp:coreProperties>
</file>