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Муниципальное </w:t>
      </w:r>
      <w:proofErr w:type="gramStart"/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>казённое  общеобразовательное</w:t>
      </w:r>
      <w:proofErr w:type="gramEnd"/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учреждение</w:t>
      </w:r>
    </w:p>
    <w:p w:rsidR="00803352" w:rsidRPr="008C69EF" w:rsidRDefault="00803352" w:rsidP="00201ABB">
      <w:pPr>
        <w:ind w:left="709"/>
        <w:jc w:val="center"/>
        <w:textAlignment w:val="auto"/>
        <w:outlineLvl w:val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>«Михайловская средняя общеобразовательная школа №1»</w:t>
      </w:r>
    </w:p>
    <w:p w:rsidR="00803352" w:rsidRPr="008C69EF" w:rsidRDefault="00803352" w:rsidP="00201ABB">
      <w:pPr>
        <w:ind w:left="709"/>
        <w:jc w:val="center"/>
        <w:textAlignment w:val="auto"/>
        <w:outlineLvl w:val="0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>Михайловского района Алтайского края</w:t>
      </w: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8C69EF" w:rsidRDefault="00EE09A7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zh-CN"/>
        </w:rPr>
      </w:pPr>
      <w:bookmarkStart w:id="0" w:name="_GoBack"/>
      <w:bookmarkEnd w:id="0"/>
      <w:r w:rsidRPr="00F549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53pt;visibility:visible;mso-wrap-style:square">
            <v:imagedata r:id="rId5" o:title=""/>
          </v:shape>
        </w:pict>
      </w: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8C69EF" w:rsidRDefault="00803352" w:rsidP="00201ABB">
      <w:pPr>
        <w:pStyle w:val="13"/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8C69EF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803352" w:rsidRPr="008C69EF" w:rsidRDefault="00803352" w:rsidP="006F7274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03352" w:rsidRPr="008C69EF" w:rsidRDefault="00803352" w:rsidP="006F7274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курса</w:t>
      </w:r>
      <w:r w:rsidRPr="008C69EF">
        <w:rPr>
          <w:rFonts w:cs="Times New Roman"/>
          <w:b/>
          <w:bCs/>
          <w:sz w:val="28"/>
          <w:szCs w:val="28"/>
          <w:lang w:val="ru-RU"/>
        </w:rPr>
        <w:t xml:space="preserve"> внеурочной деятельности «Разговор о правильном питании»</w:t>
      </w:r>
    </w:p>
    <w:p w:rsidR="00803352" w:rsidRPr="008C69EF" w:rsidRDefault="00803352" w:rsidP="006F7274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03352" w:rsidRPr="008C69EF" w:rsidRDefault="00803352" w:rsidP="006F7274">
      <w:pPr>
        <w:pStyle w:val="13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3-Г</w:t>
      </w:r>
      <w:r w:rsidRPr="008C69EF">
        <w:rPr>
          <w:rFonts w:cs="Times New Roman"/>
          <w:b/>
          <w:bCs/>
          <w:sz w:val="28"/>
          <w:szCs w:val="28"/>
          <w:lang w:val="ru-RU"/>
        </w:rPr>
        <w:t xml:space="preserve">  класса начального общего образования</w:t>
      </w:r>
    </w:p>
    <w:p w:rsidR="00803352" w:rsidRPr="008C69EF" w:rsidRDefault="00803352" w:rsidP="006F7274">
      <w:pPr>
        <w:pStyle w:val="13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lang w:val="ru-RU"/>
        </w:rPr>
      </w:pPr>
    </w:p>
    <w:p w:rsidR="00803352" w:rsidRPr="00684179" w:rsidRDefault="00803352" w:rsidP="006F7274">
      <w:pPr>
        <w:pStyle w:val="13"/>
        <w:spacing w:line="240" w:lineRule="auto"/>
        <w:jc w:val="center"/>
        <w:rPr>
          <w:rFonts w:cs="Times New Roman"/>
          <w:b/>
          <w:bCs/>
          <w:i/>
          <w:iCs/>
          <w:u w:val="single"/>
          <w:lang w:val="ru-RU"/>
        </w:rPr>
      </w:pPr>
    </w:p>
    <w:p w:rsidR="00803352" w:rsidRPr="008C69EF" w:rsidRDefault="00803352" w:rsidP="008C69EF">
      <w:pPr>
        <w:ind w:left="709"/>
        <w:textAlignment w:val="auto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u w:val="single"/>
          <w:lang w:val="ru-RU"/>
        </w:rPr>
      </w:pPr>
    </w:p>
    <w:p w:rsidR="00803352" w:rsidRPr="008C69EF" w:rsidRDefault="00803352" w:rsidP="00201ABB">
      <w:pPr>
        <w:ind w:left="709"/>
        <w:jc w:val="right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Пануровская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О.Я.</w:t>
      </w:r>
    </w:p>
    <w:p w:rsidR="00803352" w:rsidRPr="008C69EF" w:rsidRDefault="00803352" w:rsidP="008C69EF">
      <w:pPr>
        <w:ind w:left="709"/>
        <w:jc w:val="right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>Квалификационная категория:</w:t>
      </w: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</w:t>
      </w:r>
      <w:r w:rsidRPr="008C69EF">
        <w:rPr>
          <w:rFonts w:ascii="Times New Roman" w:hAnsi="Times New Roman" w:cs="Times New Roman"/>
          <w:color w:val="00000A"/>
          <w:sz w:val="28"/>
          <w:szCs w:val="28"/>
          <w:u w:val="single"/>
          <w:lang w:val="ru-RU"/>
        </w:rPr>
        <w:t>высшая</w:t>
      </w:r>
    </w:p>
    <w:p w:rsidR="00803352" w:rsidRPr="008C69EF" w:rsidRDefault="00803352" w:rsidP="008C69EF">
      <w:pPr>
        <w:tabs>
          <w:tab w:val="left" w:pos="7650"/>
        </w:tabs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 xml:space="preserve"> </w:t>
      </w:r>
    </w:p>
    <w:p w:rsidR="00803352" w:rsidRPr="008C69EF" w:rsidRDefault="00803352" w:rsidP="008C69EF">
      <w:pPr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 </w:t>
      </w:r>
    </w:p>
    <w:p w:rsidR="00803352" w:rsidRPr="008C69EF" w:rsidRDefault="00803352" w:rsidP="008C69EF">
      <w:pPr>
        <w:ind w:left="709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803352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8C69EF" w:rsidRDefault="00803352" w:rsidP="008C69EF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03352" w:rsidRPr="00457F60" w:rsidRDefault="00803352" w:rsidP="00457F60">
      <w:pPr>
        <w:ind w:left="709"/>
        <w:jc w:val="center"/>
        <w:textAlignment w:val="auto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с. Михайловское - </w:t>
      </w:r>
      <w:smartTag w:uri="urn:schemas-microsoft-com:office:smarttags" w:element="metricconverter">
        <w:smartTagPr>
          <w:attr w:name="ProductID" w:val="1999 г"/>
        </w:smartTagPr>
        <w:r w:rsidRPr="008C69EF">
          <w:rPr>
            <w:rFonts w:ascii="Times New Roman" w:hAnsi="Times New Roman" w:cs="Times New Roman"/>
            <w:color w:val="00000A"/>
            <w:sz w:val="28"/>
            <w:szCs w:val="28"/>
            <w:lang w:val="ru-RU"/>
          </w:rPr>
          <w:t>2019 г</w:t>
        </w:r>
      </w:smartTag>
      <w:r w:rsidRPr="008C69EF">
        <w:rPr>
          <w:rFonts w:ascii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803352" w:rsidRPr="00457F60" w:rsidRDefault="00803352" w:rsidP="00201ABB">
      <w:pPr>
        <w:ind w:left="709"/>
        <w:jc w:val="both"/>
        <w:textAlignment w:val="auto"/>
        <w:outlineLvl w:val="0"/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lastRenderedPageBreak/>
        <w:t xml:space="preserve">                                </w:t>
      </w:r>
      <w:r w:rsidRPr="00457F60">
        <w:rPr>
          <w:rFonts w:ascii="Times New Roman" w:hAnsi="Times New Roman" w:cs="Times New Roman"/>
          <w:b/>
          <w:bCs/>
          <w:kern w:val="3"/>
          <w:sz w:val="28"/>
          <w:szCs w:val="28"/>
          <w:lang w:val="ru-RU"/>
        </w:rPr>
        <w:t xml:space="preserve"> Пояснительная записка</w:t>
      </w:r>
    </w:p>
    <w:p w:rsidR="00803352" w:rsidRPr="00E53FDB" w:rsidRDefault="00803352" w:rsidP="00457F60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3352" w:rsidRDefault="00803352" w:rsidP="006822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«Разговор о правильном питании» составлена на основе </w:t>
      </w:r>
      <w:proofErr w:type="spellStart"/>
      <w:r w:rsidRPr="00E53FDB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 – методического комплекта программы «Разговор о правильном питании», авторы  М.М. Безруких, </w:t>
      </w:r>
      <w:proofErr w:type="spellStart"/>
      <w:r w:rsidRPr="00E53FDB">
        <w:rPr>
          <w:rFonts w:ascii="Times New Roman" w:hAnsi="Times New Roman" w:cs="Times New Roman"/>
          <w:sz w:val="28"/>
          <w:szCs w:val="28"/>
          <w:lang w:val="ru-RU"/>
        </w:rPr>
        <w:t>Т.А.Филиппова</w:t>
      </w:r>
      <w:proofErr w:type="spellEnd"/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3FDB">
        <w:rPr>
          <w:rFonts w:ascii="Times New Roman" w:hAnsi="Times New Roman" w:cs="Times New Roman"/>
          <w:sz w:val="28"/>
          <w:szCs w:val="28"/>
          <w:lang w:val="ru-RU"/>
        </w:rPr>
        <w:t>А.Г.Макеева</w:t>
      </w:r>
      <w:proofErr w:type="spellEnd"/>
      <w:r w:rsidRPr="00E53FDB">
        <w:rPr>
          <w:rFonts w:ascii="Times New Roman" w:hAnsi="Times New Roman" w:cs="Times New Roman"/>
          <w:sz w:val="28"/>
          <w:szCs w:val="28"/>
          <w:lang w:val="ru-RU"/>
        </w:rPr>
        <w:t>, Москва, ОЛМА Медиа Групп, 2009г. /программа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Федерации. Для реализации программы используется УМК: рабочая тетрадь «Две недели в лагере здоровья» авторов М. М. Безруких, Т. А. Филипповой, М., Просвещение, 2016г.</w:t>
      </w:r>
      <w:r w:rsidRPr="00E53FDB">
        <w:rPr>
          <w:sz w:val="28"/>
          <w:szCs w:val="28"/>
          <w:lang w:val="ru-RU"/>
        </w:rPr>
        <w:t xml:space="preserve"> </w:t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>М.М. Безруких, Т. А. Филиппова, А. Г. Макеева. Две недели в лагере здоровья / Методическое пособие. – М.: Абрис, 2019.</w:t>
      </w:r>
    </w:p>
    <w:p w:rsidR="00803352" w:rsidRDefault="00803352" w:rsidP="006822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3352" w:rsidRPr="00457F60" w:rsidRDefault="00803352" w:rsidP="00857B71">
      <w:pPr>
        <w:widowControl/>
        <w:shd w:val="clear" w:color="auto" w:fill="FFFFFF"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Pr="00457F6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Общая х</w:t>
      </w:r>
      <w:r w:rsidRPr="00E53FDB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арактеристика курса</w:t>
      </w:r>
    </w:p>
    <w:p w:rsidR="00803352" w:rsidRPr="00D16882" w:rsidRDefault="00803352" w:rsidP="0068223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803352" w:rsidRPr="00E53FDB" w:rsidRDefault="00803352" w:rsidP="00457F60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Цель и задачи курса: 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формирование у детей основ культуры питания как одной из составляющих здорового образа жизни. </w:t>
      </w:r>
    </w:p>
    <w:p w:rsidR="00803352" w:rsidRPr="00E53FDB" w:rsidRDefault="00803352" w:rsidP="00201ABB">
      <w:pPr>
        <w:widowControl/>
        <w:shd w:val="clear" w:color="auto" w:fill="FFFFFF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Задачи курса:</w:t>
      </w:r>
    </w:p>
    <w:p w:rsidR="00803352" w:rsidRPr="00E53FDB" w:rsidRDefault="00803352" w:rsidP="00457F60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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803352" w:rsidRPr="00E53FDB" w:rsidRDefault="00803352" w:rsidP="00457F60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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  <w:t>формирование навыков правильного питания как составной части здорового образа жизни;</w:t>
      </w:r>
    </w:p>
    <w:p w:rsidR="00803352" w:rsidRPr="00E53FDB" w:rsidRDefault="00803352" w:rsidP="00457F60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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803352" w:rsidRPr="00E53FDB" w:rsidRDefault="00803352" w:rsidP="00457F60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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культуре, и традициям других народов;</w:t>
      </w:r>
    </w:p>
    <w:p w:rsidR="00803352" w:rsidRPr="00E53FDB" w:rsidRDefault="00803352" w:rsidP="00457F60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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ab/>
        <w:t>просвещение родителей в вопросах организации правильного питания детей младшего школьного возраста.</w:t>
      </w:r>
    </w:p>
    <w:p w:rsidR="00803352" w:rsidRPr="00857B71" w:rsidRDefault="00803352" w:rsidP="00857B71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«Разговор о правильном питании» является частью Глобальной инициативы компании Нестле — «Здоровые дети». Основная цель инициативы — помочь родителям вырастить своих детей здоровыми и счастливыми. Программа «Разговор о правильном питании» — эффективный инструмент, который позволяет формировать у детей полезные привычки и побуждать их заботиться о своем здоровье. Программа разработана в Институте возрастной физиологии Российской академии образования. Внедряется с </w:t>
      </w:r>
      <w:smartTag w:uri="urn:schemas-microsoft-com:office:smarttags" w:element="metricconverter">
        <w:smartTagPr>
          <w:attr w:name="ProductID" w:val="1999 г"/>
        </w:smartTagPr>
        <w:r w:rsidRPr="00E53FDB">
          <w:rPr>
            <w:rFonts w:ascii="Times New Roman" w:hAnsi="Times New Roman" w:cs="Times New Roman"/>
            <w:sz w:val="28"/>
            <w:szCs w:val="28"/>
            <w:lang w:val="ru-RU"/>
          </w:rPr>
          <w:t>1999 г</w:t>
        </w:r>
      </w:smartTag>
      <w:r w:rsidRPr="00E53FDB">
        <w:rPr>
          <w:rFonts w:ascii="Times New Roman" w:hAnsi="Times New Roman" w:cs="Times New Roman"/>
          <w:sz w:val="28"/>
          <w:szCs w:val="28"/>
          <w:lang w:val="ru-RU"/>
        </w:rPr>
        <w:t>. в сотрудничестве с региональными департаментами и министерствами образования. Программа состоит из трех содержательных модулей:</w:t>
      </w:r>
    </w:p>
    <w:p w:rsidR="00803352" w:rsidRPr="00E53FDB" w:rsidRDefault="00803352" w:rsidP="004205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3F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53FDB">
        <w:rPr>
          <w:rFonts w:ascii="Times New Roman" w:hAnsi="Times New Roman" w:cs="Times New Roman"/>
          <w:sz w:val="28"/>
          <w:szCs w:val="28"/>
        </w:rPr>
        <w:sym w:font="Symbol" w:char="F020"/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 «Разговор о здоровье и правильном питании» — для детей 6–8 лет </w:t>
      </w:r>
    </w:p>
    <w:p w:rsidR="00803352" w:rsidRPr="00E53FDB" w:rsidRDefault="00803352" w:rsidP="00201ABB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53FDB">
        <w:rPr>
          <w:rFonts w:ascii="Times New Roman" w:hAnsi="Times New Roman" w:cs="Times New Roman"/>
          <w:sz w:val="28"/>
          <w:szCs w:val="28"/>
        </w:rPr>
        <w:sym w:font="Symbol" w:char="F020"/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 «Две недели в лагере здоровья» — для детей 9–11 лет </w:t>
      </w:r>
    </w:p>
    <w:p w:rsidR="00803352" w:rsidRPr="00E53FDB" w:rsidRDefault="00803352" w:rsidP="004205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53FDB">
        <w:rPr>
          <w:rFonts w:ascii="Times New Roman" w:hAnsi="Times New Roman" w:cs="Times New Roman"/>
          <w:sz w:val="28"/>
          <w:szCs w:val="28"/>
        </w:rPr>
        <w:sym w:font="Symbol" w:char="F020"/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 «Формула правильного питания» — для подростков 12–13 лет </w:t>
      </w:r>
    </w:p>
    <w:p w:rsidR="00803352" w:rsidRPr="00E53FDB" w:rsidRDefault="00803352" w:rsidP="004205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Основная форма реализации — внеурочная деятельность.</w:t>
      </w:r>
    </w:p>
    <w:p w:rsidR="00803352" w:rsidRPr="00E53FDB" w:rsidRDefault="00803352" w:rsidP="00E53FDB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03352" w:rsidRPr="00E53FDB" w:rsidRDefault="00803352" w:rsidP="00201ABB">
      <w:pPr>
        <w:widowControl/>
        <w:shd w:val="clear" w:color="auto" w:fill="FFFFFF"/>
        <w:suppressAutoHyphens w:val="0"/>
        <w:jc w:val="center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ЦЕННОСТНЫЕ ОРИЕНТИРЫ СОДЕРЖАНИЯ ПРОГРАММЫ</w:t>
      </w:r>
    </w:p>
    <w:p w:rsidR="00803352" w:rsidRPr="00E53FDB" w:rsidRDefault="00803352" w:rsidP="00E53FDB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Развитие познавательных интересов.</w:t>
      </w:r>
    </w:p>
    <w:p w:rsidR="00803352" w:rsidRPr="00E53FDB" w:rsidRDefault="00803352" w:rsidP="00E53FDB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Развитие  самосознания младшего школьника как личности.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Уважение к себе.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Способность индивидуально воспринимать окружающий мир.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Иметь и выражать свою точку зрения.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Целеустремлённость.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Настойчивость в достижении цели.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Готовность к преодолению трудностей.</w:t>
      </w:r>
    </w:p>
    <w:p w:rsidR="00803352" w:rsidRPr="00E53FDB" w:rsidRDefault="00803352" w:rsidP="00E53FDB">
      <w:pPr>
        <w:widowControl/>
        <w:numPr>
          <w:ilvl w:val="0"/>
          <w:numId w:val="4"/>
        </w:numPr>
        <w:shd w:val="clear" w:color="auto" w:fill="FFFFFF"/>
        <w:suppressAutoHyphens w:val="0"/>
        <w:ind w:left="756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Способность критично оценивать свои действия и поступки.</w:t>
      </w:r>
      <w:r w:rsidRPr="00E53FDB">
        <w:rPr>
          <w:rFonts w:cs="Times New Roman"/>
          <w:sz w:val="28"/>
          <w:szCs w:val="28"/>
          <w:lang w:val="ru-RU" w:eastAsia="ru-RU"/>
        </w:rPr>
        <w:t> </w:t>
      </w:r>
    </w:p>
    <w:p w:rsidR="00803352" w:rsidRDefault="00803352" w:rsidP="00D16882">
      <w:pPr>
        <w:widowControl/>
        <w:shd w:val="clear" w:color="auto" w:fill="FFFFFF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</w:t>
      </w:r>
    </w:p>
    <w:p w:rsidR="00803352" w:rsidRDefault="00803352" w:rsidP="00D16882">
      <w:pPr>
        <w:widowControl/>
        <w:shd w:val="clear" w:color="auto" w:fill="FFFFFF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03352" w:rsidRPr="00D16882" w:rsidRDefault="00803352" w:rsidP="00D16882">
      <w:pPr>
        <w:widowControl/>
        <w:shd w:val="clear" w:color="auto" w:fill="FFFFFF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           </w:t>
      </w:r>
      <w:r w:rsidRPr="00D16882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Назначение программы:</w:t>
      </w:r>
    </w:p>
    <w:p w:rsidR="00803352" w:rsidRPr="00E53FDB" w:rsidRDefault="00803352" w:rsidP="00D16882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 для обучающихся 3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803352" w:rsidRPr="00E53FDB" w:rsidRDefault="00803352" w:rsidP="00D16882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-   для педагогических работников МКОУ «Михайловская СОШ №1» программа определяет приоритеты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 содержании курса </w:t>
      </w:r>
      <w:r w:rsidRPr="001E31B4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«Разговор о правильном питании»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, для обучающихся 3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-го класса и способствует интеграции и координации деятельности по реализации общего образования;</w:t>
      </w:r>
    </w:p>
    <w:p w:rsidR="00803352" w:rsidRDefault="00803352" w:rsidP="00857B71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-   для администрации МКОУ «Михайловская СОШ №1» программа является основанием для определения качества реализации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курса </w:t>
      </w:r>
      <w:r w:rsidRPr="001E31B4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«Разговор о правильном питании»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для обучающихся 3-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г</w:t>
      </w:r>
    </w:p>
    <w:p w:rsidR="00803352" w:rsidRPr="00857B71" w:rsidRDefault="00803352" w:rsidP="00857B71">
      <w:pPr>
        <w:widowControl/>
        <w:shd w:val="clear" w:color="auto" w:fill="FFFFFF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   </w:t>
      </w:r>
      <w:r w:rsidRPr="00457F6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Место учебного предмета в учебном плане </w:t>
      </w:r>
    </w:p>
    <w:p w:rsidR="00803352" w:rsidRDefault="00803352" w:rsidP="00457F60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изучение курса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 классе</w:t>
      </w:r>
      <w:r w:rsidRPr="00E53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отводится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34 ч. (1ч. в неделю).</w:t>
      </w:r>
    </w:p>
    <w:p w:rsidR="00803352" w:rsidRPr="00E53FDB" w:rsidRDefault="00803352" w:rsidP="00457F60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03352" w:rsidRPr="00857B71" w:rsidRDefault="00803352" w:rsidP="00201ABB">
      <w:pPr>
        <w:shd w:val="clear" w:color="auto" w:fill="FFFFFF"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bCs/>
          <w:caps/>
          <w:color w:val="auto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 xml:space="preserve">                                </w:t>
      </w:r>
      <w:r w:rsidRPr="00857B71">
        <w:rPr>
          <w:rFonts w:ascii="Times New Roman" w:hAnsi="Times New Roman" w:cs="Times New Roman"/>
          <w:b/>
          <w:bCs/>
          <w:caps/>
          <w:color w:val="auto"/>
          <w:szCs w:val="28"/>
          <w:lang w:val="ru-RU" w:eastAsia="ru-RU"/>
        </w:rPr>
        <w:t>Планируемые  результаты освоения курса</w:t>
      </w:r>
      <w:r>
        <w:rPr>
          <w:rFonts w:ascii="Times New Roman" w:hAnsi="Times New Roman" w:cs="Times New Roman"/>
          <w:b/>
          <w:bCs/>
          <w:caps/>
          <w:color w:val="auto"/>
          <w:szCs w:val="28"/>
          <w:lang w:val="ru-RU" w:eastAsia="ru-RU"/>
        </w:rPr>
        <w:t xml:space="preserve"> учащимися 3 класса</w:t>
      </w:r>
    </w:p>
    <w:p w:rsidR="00803352" w:rsidRPr="00E53FDB" w:rsidRDefault="00803352" w:rsidP="00E53FDB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Личностными результатами</w:t>
      </w: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 изучения курса является формирование умений:</w:t>
      </w:r>
    </w:p>
    <w:p w:rsidR="00803352" w:rsidRPr="00E53FDB" w:rsidRDefault="00803352" w:rsidP="00E53FD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Определять и высказывать под руководством педагога самые простые этические нормы;</w:t>
      </w:r>
    </w:p>
    <w:p w:rsidR="00803352" w:rsidRPr="00E53FDB" w:rsidRDefault="00803352" w:rsidP="00E53FDB">
      <w:pPr>
        <w:widowControl/>
        <w:numPr>
          <w:ilvl w:val="0"/>
          <w:numId w:val="5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В предложенных педагогом ситуациях делать самостоятельный выбор.</w:t>
      </w:r>
    </w:p>
    <w:p w:rsidR="00803352" w:rsidRPr="00E53FDB" w:rsidRDefault="00803352" w:rsidP="00E53FDB">
      <w:pPr>
        <w:widowControl/>
        <w:shd w:val="clear" w:color="auto" w:fill="FFFFFF"/>
        <w:suppressAutoHyphens w:val="0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Метапредметными результатами</w:t>
      </w: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 изучения курса является формирование универсальных учебных действий:</w:t>
      </w:r>
    </w:p>
    <w:p w:rsidR="00803352" w:rsidRPr="00E53FDB" w:rsidRDefault="00803352" w:rsidP="00201ABB">
      <w:pPr>
        <w:widowControl/>
        <w:shd w:val="clear" w:color="auto" w:fill="FFFFFF"/>
        <w:suppressAutoHyphens w:val="0"/>
        <w:ind w:left="72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Регулятивные УУД</w:t>
      </w: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803352" w:rsidRPr="00E53FDB" w:rsidRDefault="00803352" w:rsidP="00E53FDB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Определять и формулировать цель деятельности с помощью учителя;</w:t>
      </w:r>
    </w:p>
    <w:p w:rsidR="00803352" w:rsidRPr="00E53FDB" w:rsidRDefault="00803352" w:rsidP="00E53FDB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Проговаривать последовательность действий</w:t>
      </w:r>
    </w:p>
    <w:p w:rsidR="00803352" w:rsidRPr="00E53FDB" w:rsidRDefault="00803352" w:rsidP="00E53FDB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Учиться высказывать своё предположение на основе работы с иллюстрацией</w:t>
      </w:r>
    </w:p>
    <w:p w:rsidR="00803352" w:rsidRPr="00E53FDB" w:rsidRDefault="00803352" w:rsidP="00E53FDB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Учиться работать по предложенному учителем плану</w:t>
      </w:r>
    </w:p>
    <w:p w:rsidR="00803352" w:rsidRPr="00E53FDB" w:rsidRDefault="00803352" w:rsidP="00E53FDB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Учиться отличать верно выполненное задание от неверного</w:t>
      </w:r>
    </w:p>
    <w:p w:rsidR="00803352" w:rsidRPr="00E53FDB" w:rsidRDefault="00803352" w:rsidP="00E53FDB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Учиться совместно с учителем и одноклассниками давать эмоциональную оценку деятельности товарищей</w:t>
      </w:r>
    </w:p>
    <w:p w:rsidR="00803352" w:rsidRPr="00E53FDB" w:rsidRDefault="00803352" w:rsidP="00201ABB">
      <w:pPr>
        <w:widowControl/>
        <w:shd w:val="clear" w:color="auto" w:fill="FFFFFF"/>
        <w:suppressAutoHyphens w:val="0"/>
        <w:ind w:left="72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Познавательные УУД:</w:t>
      </w:r>
    </w:p>
    <w:p w:rsidR="00803352" w:rsidRPr="00E53FDB" w:rsidRDefault="00803352" w:rsidP="00E53FDB">
      <w:pPr>
        <w:widowControl/>
        <w:numPr>
          <w:ilvl w:val="0"/>
          <w:numId w:val="7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Ориентироваться в своей системе знаний: отличать новое от уже известного с помощью учителя</w:t>
      </w:r>
    </w:p>
    <w:p w:rsidR="00803352" w:rsidRPr="00E53FDB" w:rsidRDefault="00803352" w:rsidP="00E53FDB">
      <w:pPr>
        <w:widowControl/>
        <w:numPr>
          <w:ilvl w:val="0"/>
          <w:numId w:val="7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803352" w:rsidRPr="00E53FDB" w:rsidRDefault="00803352" w:rsidP="00E53FDB">
      <w:pPr>
        <w:widowControl/>
        <w:numPr>
          <w:ilvl w:val="0"/>
          <w:numId w:val="7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803352" w:rsidRPr="00E53FDB" w:rsidRDefault="00803352" w:rsidP="00E53FDB">
      <w:pPr>
        <w:widowControl/>
        <w:numPr>
          <w:ilvl w:val="0"/>
          <w:numId w:val="7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803352" w:rsidRPr="00E53FDB" w:rsidRDefault="00803352" w:rsidP="00E53FDB">
      <w:pPr>
        <w:widowControl/>
        <w:numPr>
          <w:ilvl w:val="0"/>
          <w:numId w:val="7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803352" w:rsidRPr="00E53FDB" w:rsidRDefault="00803352" w:rsidP="00201ABB">
      <w:pPr>
        <w:widowControl/>
        <w:shd w:val="clear" w:color="auto" w:fill="FFFFFF"/>
        <w:suppressAutoHyphens w:val="0"/>
        <w:ind w:left="426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Коммуникативные УУД:</w:t>
      </w:r>
    </w:p>
    <w:p w:rsidR="00803352" w:rsidRPr="00E53FDB" w:rsidRDefault="00803352" w:rsidP="00E53FDB">
      <w:pPr>
        <w:widowControl/>
        <w:numPr>
          <w:ilvl w:val="0"/>
          <w:numId w:val="8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Донести свою позицию до остальных участников практической  деятельности: оформлять свою мысль в устной речи</w:t>
      </w:r>
    </w:p>
    <w:p w:rsidR="00803352" w:rsidRPr="00E53FDB" w:rsidRDefault="00803352" w:rsidP="00E53FDB">
      <w:pPr>
        <w:widowControl/>
        <w:numPr>
          <w:ilvl w:val="0"/>
          <w:numId w:val="8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Слушать и понимать речь других</w:t>
      </w:r>
    </w:p>
    <w:p w:rsidR="00803352" w:rsidRPr="00E53FDB" w:rsidRDefault="00803352" w:rsidP="00E53FDB">
      <w:pPr>
        <w:widowControl/>
        <w:numPr>
          <w:ilvl w:val="0"/>
          <w:numId w:val="8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Читать и пересказывать текст</w:t>
      </w:r>
    </w:p>
    <w:p w:rsidR="00803352" w:rsidRPr="00E53FDB" w:rsidRDefault="00803352" w:rsidP="00E53FDB">
      <w:pPr>
        <w:widowControl/>
        <w:numPr>
          <w:ilvl w:val="0"/>
          <w:numId w:val="8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Совместно договариваться о правилах общения и следовать им</w:t>
      </w:r>
    </w:p>
    <w:p w:rsidR="00803352" w:rsidRPr="00E53FDB" w:rsidRDefault="00803352" w:rsidP="00E53FDB">
      <w:pPr>
        <w:widowControl/>
        <w:numPr>
          <w:ilvl w:val="0"/>
          <w:numId w:val="8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Учится выполнять различные роли в группе (лидера, исполнителя, критика)</w:t>
      </w:r>
    </w:p>
    <w:p w:rsidR="00803352" w:rsidRPr="00E53FDB" w:rsidRDefault="00803352" w:rsidP="00E53FDB">
      <w:pPr>
        <w:widowControl/>
        <w:shd w:val="clear" w:color="auto" w:fill="FFFFFF"/>
        <w:suppressAutoHyphens w:val="0"/>
        <w:ind w:left="42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Предметными результатами</w:t>
      </w: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 изучения курса являются формирование умений:</w:t>
      </w:r>
    </w:p>
    <w:p w:rsidR="00803352" w:rsidRPr="00E53FDB" w:rsidRDefault="00803352" w:rsidP="00E53FDB">
      <w:pPr>
        <w:widowControl/>
        <w:numPr>
          <w:ilvl w:val="0"/>
          <w:numId w:val="9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 Описывать признаки предметов и узнавать по их признакам</w:t>
      </w:r>
    </w:p>
    <w:p w:rsidR="00803352" w:rsidRPr="00E53FDB" w:rsidRDefault="00803352" w:rsidP="00E53FDB">
      <w:pPr>
        <w:widowControl/>
        <w:numPr>
          <w:ilvl w:val="0"/>
          <w:numId w:val="9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Выделять существенные признаки предметов</w:t>
      </w:r>
    </w:p>
    <w:p w:rsidR="00803352" w:rsidRPr="00E53FDB" w:rsidRDefault="00803352" w:rsidP="00E53FDB">
      <w:pPr>
        <w:widowControl/>
        <w:numPr>
          <w:ilvl w:val="0"/>
          <w:numId w:val="9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Сравнивать между собой предметы, явления</w:t>
      </w:r>
    </w:p>
    <w:p w:rsidR="00803352" w:rsidRPr="00E53FDB" w:rsidRDefault="00803352" w:rsidP="00E53FDB">
      <w:pPr>
        <w:widowControl/>
        <w:numPr>
          <w:ilvl w:val="0"/>
          <w:numId w:val="9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Обобщать, делать несложные выводы</w:t>
      </w:r>
    </w:p>
    <w:p w:rsidR="00803352" w:rsidRPr="00E53FDB" w:rsidRDefault="00803352" w:rsidP="00E53FDB">
      <w:pPr>
        <w:widowControl/>
        <w:numPr>
          <w:ilvl w:val="0"/>
          <w:numId w:val="9"/>
        </w:numPr>
        <w:shd w:val="clear" w:color="auto" w:fill="FFFFFF"/>
        <w:suppressAutoHyphens w:val="0"/>
        <w:ind w:left="786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 w:eastAsia="ru-RU"/>
        </w:rPr>
        <w:t>Определять последовательность действий</w:t>
      </w:r>
    </w:p>
    <w:p w:rsidR="00803352" w:rsidRPr="00E53FDB" w:rsidRDefault="00803352" w:rsidP="00457F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3352" w:rsidRPr="00E53FDB" w:rsidRDefault="00803352" w:rsidP="004205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352" w:rsidRPr="00457F60" w:rsidRDefault="00803352" w:rsidP="00201ABB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      </w:t>
      </w:r>
      <w:r w:rsidRPr="00E53FDB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Содержание курса</w:t>
      </w:r>
    </w:p>
    <w:tbl>
      <w:tblPr>
        <w:tblpPr w:leftFromText="180" w:rightFromText="180" w:vertAnchor="text" w:horzAnchor="margin" w:tblpY="3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847"/>
        <w:gridCol w:w="2217"/>
        <w:gridCol w:w="2554"/>
      </w:tblGrid>
      <w:tr w:rsidR="00803352" w:rsidRPr="00E53FDB" w:rsidTr="0057652A">
        <w:tc>
          <w:tcPr>
            <w:tcW w:w="992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3847" w:type="dxa"/>
          </w:tcPr>
          <w:p w:rsidR="00803352" w:rsidRPr="0057652A" w:rsidRDefault="00803352" w:rsidP="0057652A">
            <w:pPr>
              <w:widowControl/>
              <w:suppressAutoHyphens w:val="0"/>
              <w:ind w:left="709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Название разделов</w:t>
            </w:r>
          </w:p>
        </w:tc>
        <w:tc>
          <w:tcPr>
            <w:tcW w:w="2217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Форма деятельности</w:t>
            </w:r>
          </w:p>
        </w:tc>
        <w:tc>
          <w:tcPr>
            <w:tcW w:w="2554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Вид деятельности</w:t>
            </w:r>
          </w:p>
        </w:tc>
      </w:tr>
      <w:tr w:rsidR="00803352" w:rsidRPr="00E53FDB" w:rsidTr="0057652A">
        <w:tc>
          <w:tcPr>
            <w:tcW w:w="9610" w:type="dxa"/>
            <w:gridSpan w:val="4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spacing w:line="316" w:lineRule="atLeast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Разнообразие питания </w:t>
            </w:r>
          </w:p>
        </w:tc>
      </w:tr>
      <w:tr w:rsidR="00803352" w:rsidRPr="00E53FDB" w:rsidTr="0057652A">
        <w:tc>
          <w:tcPr>
            <w:tcW w:w="992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1.</w:t>
            </w:r>
          </w:p>
        </w:tc>
        <w:tc>
          <w:tcPr>
            <w:tcW w:w="3847" w:type="dxa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 чего состоит наша пища. Что нужно есть в разное время года. Как правильно питаться, если занимаешься спортом. Что надо есть, </w:t>
            </w: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</w:t>
            </w:r>
          </w:p>
        </w:tc>
        <w:tc>
          <w:tcPr>
            <w:tcW w:w="2217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Сюжетно-ролевые игры, чтение по ролям, рассказ по картинке, игры, </w:t>
            </w: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мини-проекты, совместная работа с родителями.</w:t>
            </w:r>
          </w:p>
        </w:tc>
        <w:tc>
          <w:tcPr>
            <w:tcW w:w="2554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Познавательная деятельность</w:t>
            </w:r>
          </w:p>
          <w:p w:rsidR="00803352" w:rsidRPr="0057652A" w:rsidRDefault="00803352" w:rsidP="0057652A">
            <w:pPr>
              <w:widowControl/>
              <w:suppressAutoHyphens w:val="0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360"/>
        </w:trPr>
        <w:tc>
          <w:tcPr>
            <w:tcW w:w="9610" w:type="dxa"/>
            <w:gridSpan w:val="4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spacing w:line="316" w:lineRule="atLeast"/>
              <w:ind w:left="709"/>
              <w:jc w:val="center"/>
              <w:textAlignment w:val="auto"/>
              <w:rPr>
                <w:rFonts w:ascii="Arial" w:hAnsi="Arial" w:cs="Arial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Гигиена питания и приготовление пищи </w:t>
            </w:r>
          </w:p>
          <w:p w:rsidR="00803352" w:rsidRPr="0057652A" w:rsidRDefault="00803352" w:rsidP="0057652A">
            <w:pPr>
              <w:widowControl/>
              <w:suppressAutoHyphens w:val="0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2842"/>
        </w:trPr>
        <w:tc>
          <w:tcPr>
            <w:tcW w:w="992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2.</w:t>
            </w:r>
          </w:p>
        </w:tc>
        <w:tc>
          <w:tcPr>
            <w:tcW w:w="3847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Гигиена школьника.</w:t>
            </w:r>
            <w:r w:rsidRPr="005765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  <w:t> </w:t>
            </w: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      </w:r>
          </w:p>
        </w:tc>
        <w:tc>
          <w:tcPr>
            <w:tcW w:w="2217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Познавательная деятельность</w:t>
            </w:r>
          </w:p>
          <w:p w:rsidR="00803352" w:rsidRPr="0057652A" w:rsidRDefault="00803352" w:rsidP="0057652A">
            <w:pPr>
              <w:widowControl/>
              <w:suppressAutoHyphens w:val="0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c>
          <w:tcPr>
            <w:tcW w:w="9610" w:type="dxa"/>
            <w:gridSpan w:val="4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spacing w:line="316" w:lineRule="atLeast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Этикет</w:t>
            </w:r>
          </w:p>
        </w:tc>
      </w:tr>
      <w:tr w:rsidR="00803352" w:rsidRPr="00E53FDB" w:rsidTr="0057652A">
        <w:tc>
          <w:tcPr>
            <w:tcW w:w="992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3.</w:t>
            </w:r>
          </w:p>
        </w:tc>
        <w:tc>
          <w:tcPr>
            <w:tcW w:w="3847" w:type="dxa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      </w:r>
          </w:p>
        </w:tc>
        <w:tc>
          <w:tcPr>
            <w:tcW w:w="2217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Познавательная деятельность</w:t>
            </w:r>
          </w:p>
          <w:p w:rsidR="00803352" w:rsidRPr="0057652A" w:rsidRDefault="00803352" w:rsidP="0057652A">
            <w:pPr>
              <w:widowControl/>
              <w:suppressAutoHyphens w:val="0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c>
          <w:tcPr>
            <w:tcW w:w="9610" w:type="dxa"/>
            <w:gridSpan w:val="4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spacing w:line="316" w:lineRule="atLeast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 xml:space="preserve">Рацион питания </w:t>
            </w:r>
          </w:p>
        </w:tc>
      </w:tr>
      <w:tr w:rsidR="00803352" w:rsidRPr="00E53FDB" w:rsidTr="0057652A">
        <w:tc>
          <w:tcPr>
            <w:tcW w:w="992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4.</w:t>
            </w:r>
          </w:p>
        </w:tc>
        <w:tc>
          <w:tcPr>
            <w:tcW w:w="3847" w:type="dxa"/>
          </w:tcPr>
          <w:p w:rsidR="00803352" w:rsidRPr="0057652A" w:rsidRDefault="00803352" w:rsidP="0057652A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Молоко и молочные продукты. Блюда из зерна. Какую пищу можно найти в лесу. Что и как приготовить из рыбы. Дары моря.  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      </w:r>
          </w:p>
        </w:tc>
        <w:tc>
          <w:tcPr>
            <w:tcW w:w="2217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</w:tcPr>
          <w:p w:rsidR="00803352" w:rsidRPr="0057652A" w:rsidRDefault="00803352" w:rsidP="0057652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5765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Познавательная деятельность</w:t>
            </w:r>
          </w:p>
          <w:p w:rsidR="00803352" w:rsidRPr="0057652A" w:rsidRDefault="00803352" w:rsidP="0057652A">
            <w:pPr>
              <w:widowControl/>
              <w:suppressAutoHyphens w:val="0"/>
              <w:ind w:left="709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803352" w:rsidRDefault="00803352" w:rsidP="006B49EB">
      <w:pPr>
        <w:widowControl/>
        <w:suppressAutoHyphens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457F6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Система оценки образовательных достижений</w:t>
      </w:r>
    </w:p>
    <w:p w:rsidR="00803352" w:rsidRDefault="00803352" w:rsidP="006B49EB">
      <w:pPr>
        <w:pStyle w:val="c2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03352" w:rsidRPr="00E53FDB" w:rsidRDefault="00803352" w:rsidP="006B49EB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3FDB">
        <w:rPr>
          <w:rStyle w:val="c5"/>
          <w:color w:val="000000"/>
          <w:sz w:val="28"/>
          <w:szCs w:val="28"/>
        </w:rPr>
        <w:t>Проверка усвоения программы проводится в форме анкетирования, тестирования, выполнения творческих заданий.</w:t>
      </w:r>
    </w:p>
    <w:p w:rsidR="00803352" w:rsidRPr="00E53FDB" w:rsidRDefault="00803352" w:rsidP="006B49E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3FDB">
        <w:rPr>
          <w:rStyle w:val="c5"/>
          <w:color w:val="000000"/>
          <w:sz w:val="28"/>
          <w:szCs w:val="28"/>
        </w:rPr>
        <w:t>Подведение итогов реализации программы проводится в виде выставок работ обучающихся, праздников, игр, викторин. В том числе:</w:t>
      </w:r>
    </w:p>
    <w:p w:rsidR="00803352" w:rsidRPr="00E53FDB" w:rsidRDefault="00803352" w:rsidP="006B49E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3FDB">
        <w:rPr>
          <w:rStyle w:val="c5"/>
          <w:color w:val="000000"/>
          <w:sz w:val="28"/>
          <w:szCs w:val="28"/>
        </w:rPr>
        <w:t>- оформление выставок работ обучающихся в классе, школе;</w:t>
      </w:r>
    </w:p>
    <w:p w:rsidR="00803352" w:rsidRPr="00E53FDB" w:rsidRDefault="00803352" w:rsidP="006B49E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3FDB">
        <w:rPr>
          <w:rStyle w:val="c5"/>
          <w:color w:val="000000"/>
          <w:sz w:val="28"/>
          <w:szCs w:val="28"/>
        </w:rPr>
        <w:t>- оформление выставки фотографий «Мы – за здоровое питание»</w:t>
      </w:r>
    </w:p>
    <w:p w:rsidR="00803352" w:rsidRDefault="00803352" w:rsidP="00457F60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hAnsi="Times New Roman" w:cs="Times New Roman"/>
          <w:lang w:val="ru-RU"/>
        </w:rPr>
      </w:pPr>
    </w:p>
    <w:p w:rsidR="00803352" w:rsidRPr="00457F60" w:rsidRDefault="00803352" w:rsidP="00201ABB">
      <w:pPr>
        <w:widowControl/>
        <w:suppressAutoHyphens w:val="0"/>
        <w:autoSpaceDE w:val="0"/>
        <w:autoSpaceDN w:val="0"/>
        <w:adjustRightInd w:val="0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                 </w:t>
      </w:r>
      <w:r w:rsidRPr="00457F60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Тематическое планирование</w:t>
      </w:r>
    </w:p>
    <w:p w:rsidR="00803352" w:rsidRPr="00420501" w:rsidRDefault="00803352" w:rsidP="00420501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059"/>
        <w:gridCol w:w="828"/>
        <w:gridCol w:w="1583"/>
      </w:tblGrid>
      <w:tr w:rsidR="00803352" w:rsidRPr="00E53FDB" w:rsidTr="0057652A">
        <w:trPr>
          <w:trHeight w:val="450"/>
        </w:trPr>
        <w:tc>
          <w:tcPr>
            <w:tcW w:w="1101" w:type="dxa"/>
          </w:tcPr>
          <w:p w:rsidR="00803352" w:rsidRPr="0057652A" w:rsidRDefault="00803352" w:rsidP="0057652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lastRenderedPageBreak/>
              <w:t>№ урока</w:t>
            </w:r>
          </w:p>
          <w:p w:rsidR="00803352" w:rsidRPr="0057652A" w:rsidRDefault="00803352" w:rsidP="0057652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9" w:type="dxa"/>
          </w:tcPr>
          <w:p w:rsidR="00803352" w:rsidRPr="0057652A" w:rsidRDefault="00803352" w:rsidP="0057652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Раздел, тема урока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Кол-во</w:t>
            </w:r>
          </w:p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Примечание</w:t>
            </w:r>
          </w:p>
        </w:tc>
      </w:tr>
      <w:tr w:rsidR="00803352" w:rsidRPr="00E53FDB" w:rsidTr="0057652A">
        <w:trPr>
          <w:trHeight w:val="229"/>
        </w:trPr>
        <w:tc>
          <w:tcPr>
            <w:tcW w:w="9571" w:type="dxa"/>
            <w:gridSpan w:val="4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Разнообразие питания (11 часов)</w:t>
            </w:r>
          </w:p>
        </w:tc>
      </w:tr>
      <w:tr w:rsidR="00803352" w:rsidRPr="00E53FDB" w:rsidTr="0057652A">
        <w:trPr>
          <w:trHeight w:val="307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Давайте познакомимся!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Из чего состоит наша пища.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Из чего состоит наша пища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Из чего состоит наша пища (обобщение).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9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нужно есть в разное время года.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35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нужно есть в разное время года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11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питаться, если занимаешься спортом.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35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питаться, если занимаешься спортом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65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Где и как готовят пищу.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Где и как готовят пищу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Где и как готовят пищу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212"/>
        </w:trPr>
        <w:tc>
          <w:tcPr>
            <w:tcW w:w="9571" w:type="dxa"/>
            <w:gridSpan w:val="4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Этикет (3 часа)</w:t>
            </w:r>
          </w:p>
        </w:tc>
      </w:tr>
      <w:tr w:rsidR="00803352" w:rsidRPr="00E53FDB" w:rsidTr="0057652A">
        <w:trPr>
          <w:trHeight w:val="324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12.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накрыть стол.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13.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накрыть стол (практическое занятие).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11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14.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накрыть стол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259"/>
        </w:trPr>
        <w:tc>
          <w:tcPr>
            <w:tcW w:w="9571" w:type="dxa"/>
            <w:gridSpan w:val="4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Рацион питания (11 часов)</w:t>
            </w:r>
          </w:p>
        </w:tc>
      </w:tr>
      <w:tr w:rsidR="00803352" w:rsidRPr="00E53FDB" w:rsidTr="0057652A">
        <w:trPr>
          <w:trHeight w:val="277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15.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Молоко и молочные продукты.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65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16.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Молоко и молочные продукты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9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17.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Блюда из зерна.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18.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Блюда из зерна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Какую пищу можно найти в лесу.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8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Какую пищу можно найти в лесу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8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21.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Какую пищу можно найти в лесу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22.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и как приготовить из рыбы.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11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23.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и как приготовить из рыбы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Дары моря.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11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25.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Дары моря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E09A7" w:rsidTr="0057652A">
        <w:trPr>
          <w:trHeight w:val="229"/>
        </w:trPr>
        <w:tc>
          <w:tcPr>
            <w:tcW w:w="9571" w:type="dxa"/>
            <w:gridSpan w:val="4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Гигиена питания и приготовление пищи (6 часов)</w:t>
            </w:r>
          </w:p>
        </w:tc>
      </w:tr>
      <w:tr w:rsidR="00803352" w:rsidRPr="00E53FDB" w:rsidTr="0057652A">
        <w:trPr>
          <w:trHeight w:val="307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26.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Кулинарное путешествие по России.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27.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Кулинарное путешествие по России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28.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Кулинарное путешествие по России (практическое занятие).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29.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можно приготовить, если выбор продуктов ограничен.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26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30.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можно приготовить, если выбор продуктов ограничен (мини-проект).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31.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Что можно приготовить, если выбор продуктов ограничен (практическое занятие).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229"/>
        </w:trPr>
        <w:tc>
          <w:tcPr>
            <w:tcW w:w="9571" w:type="dxa"/>
            <w:gridSpan w:val="4"/>
            <w:tcBorders>
              <w:right w:val="nil"/>
            </w:tcBorders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Этикет (3 часа)</w:t>
            </w:r>
          </w:p>
        </w:tc>
      </w:tr>
      <w:tr w:rsidR="00803352" w:rsidRPr="00E53FDB" w:rsidTr="0057652A">
        <w:trPr>
          <w:trHeight w:val="307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32.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вести себя за столом.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5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33.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вести себя за столом (за чашкой чая).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803352" w:rsidRPr="00E53FDB" w:rsidTr="0057652A">
        <w:trPr>
          <w:trHeight w:val="180"/>
        </w:trPr>
        <w:tc>
          <w:tcPr>
            <w:tcW w:w="1101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34.</w:t>
            </w:r>
          </w:p>
        </w:tc>
        <w:tc>
          <w:tcPr>
            <w:tcW w:w="6059" w:type="dxa"/>
          </w:tcPr>
          <w:p w:rsidR="00803352" w:rsidRPr="0057652A" w:rsidRDefault="00803352" w:rsidP="0042050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Как правильно вести себя за столом (практическое занятие).</w:t>
            </w:r>
          </w:p>
        </w:tc>
        <w:tc>
          <w:tcPr>
            <w:tcW w:w="828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652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583" w:type="dxa"/>
          </w:tcPr>
          <w:p w:rsidR="00803352" w:rsidRPr="0057652A" w:rsidRDefault="00803352" w:rsidP="0057652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:rsidR="00803352" w:rsidRDefault="00803352" w:rsidP="00457F60">
      <w:pPr>
        <w:widowControl/>
        <w:suppressAutoHyphens w:val="0"/>
        <w:textAlignment w:val="auto"/>
        <w:rPr>
          <w:rFonts w:ascii="Times New Roman" w:hAnsi="Times New Roman" w:cs="Times New Roman"/>
          <w:lang w:val="ru-RU"/>
        </w:rPr>
      </w:pPr>
    </w:p>
    <w:p w:rsidR="00803352" w:rsidRDefault="00803352" w:rsidP="00E53FDB">
      <w:pPr>
        <w:pStyle w:val="c3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03352" w:rsidRDefault="00803352" w:rsidP="00E53FDB">
      <w:pPr>
        <w:pStyle w:val="c3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03352" w:rsidRPr="00E53FDB" w:rsidRDefault="00803352" w:rsidP="00E53FDB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352" w:rsidRPr="00E53FDB" w:rsidRDefault="00803352" w:rsidP="00457F60">
      <w:pPr>
        <w:widowControl/>
        <w:suppressAutoHyphens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03352" w:rsidRPr="00E53FDB" w:rsidRDefault="00803352" w:rsidP="00457F60">
      <w:pPr>
        <w:widowControl/>
        <w:suppressAutoHyphens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03352" w:rsidRPr="00457F60" w:rsidRDefault="00803352" w:rsidP="00457F60">
      <w:pPr>
        <w:autoSpaceDN w:val="0"/>
        <w:jc w:val="both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lastRenderedPageBreak/>
        <w:t xml:space="preserve">                  </w:t>
      </w:r>
      <w:r w:rsidRPr="00457F60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Учебно-методическое и материально-техническое обеспе</w:t>
      </w:r>
      <w:r w:rsidRPr="00E53FDB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>чение  курса</w:t>
      </w:r>
    </w:p>
    <w:p w:rsidR="00803352" w:rsidRPr="00457F60" w:rsidRDefault="00803352" w:rsidP="00457F60">
      <w:pPr>
        <w:widowControl/>
        <w:suppressAutoHyphens w:val="0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803352" w:rsidRPr="00E53FDB" w:rsidRDefault="00803352" w:rsidP="00B41D4A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ind w:right="-55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1.</w:t>
      </w:r>
      <w:r w:rsidRPr="00E53FDB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Федеральный   государственный   образовательный   стандарт  начального  общего образования   (см. Приказ  Минюста  России  от 22.12.2009 г. № 15785) «Об утверждении федерального  государственного образовательного стандарта начального общего образования»)1. </w:t>
      </w:r>
      <w:r w:rsidRPr="00E53FDB">
        <w:rPr>
          <w:rFonts w:ascii="Times New Roman" w:hAnsi="Times New Roman" w:cs="Times New Roman"/>
          <w:color w:val="00000A"/>
          <w:sz w:val="28"/>
          <w:szCs w:val="28"/>
          <w:lang w:val="ru-RU"/>
        </w:rPr>
        <w:tab/>
        <w:t>Безруких М.М., Филиппова Т.А., Макеева А.Г. Две недели в лагере здоровья / Методическое пособие. - М.: ОЛМА Медиа Групп, 2019. – 80 с.</w:t>
      </w:r>
    </w:p>
    <w:p w:rsidR="00803352" w:rsidRDefault="00803352" w:rsidP="003729AA">
      <w:pPr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857B71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E53FDB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Примерная образовательная программа начального общего образования.</w:t>
      </w:r>
    </w:p>
    <w:p w:rsidR="00803352" w:rsidRPr="00857B71" w:rsidRDefault="00803352" w:rsidP="00857B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3.</w:t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 Безруких М.М. Две недели в лагере здоровья. Рабочая тетрадь/ М.М. Безруких, А.Г. Макеева, Т.А. Филиппова. – М.: </w:t>
      </w:r>
      <w:r w:rsidRPr="00E53FDB">
        <w:rPr>
          <w:rFonts w:ascii="Times New Roman" w:hAnsi="Times New Roman" w:cs="Times New Roman"/>
          <w:sz w:val="28"/>
          <w:szCs w:val="28"/>
        </w:rPr>
        <w:t>Nestle</w:t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>, 2016.</w:t>
      </w:r>
    </w:p>
    <w:p w:rsidR="00803352" w:rsidRPr="00E53FDB" w:rsidRDefault="00803352" w:rsidP="00DB4B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FD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53F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«Разговор о правильном питании» </w:t>
      </w:r>
      <w:proofErr w:type="spellStart"/>
      <w:r w:rsidRPr="00E53FDB">
        <w:rPr>
          <w:rFonts w:ascii="Times New Roman" w:hAnsi="Times New Roman" w:cs="Times New Roman"/>
          <w:sz w:val="28"/>
          <w:szCs w:val="28"/>
          <w:lang w:val="ru-RU"/>
        </w:rPr>
        <w:t>М.М.Безруких</w:t>
      </w:r>
      <w:proofErr w:type="spellEnd"/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3FDB">
        <w:rPr>
          <w:rFonts w:ascii="Times New Roman" w:hAnsi="Times New Roman" w:cs="Times New Roman"/>
          <w:sz w:val="28"/>
          <w:szCs w:val="28"/>
          <w:lang w:val="ru-RU"/>
        </w:rPr>
        <w:t>Т.А.Филиппова</w:t>
      </w:r>
      <w:proofErr w:type="spellEnd"/>
      <w:r w:rsidRPr="00E53F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53FDB">
        <w:rPr>
          <w:rFonts w:ascii="Times New Roman" w:hAnsi="Times New Roman" w:cs="Times New Roman"/>
          <w:sz w:val="28"/>
          <w:szCs w:val="28"/>
          <w:lang w:val="ru-RU"/>
        </w:rPr>
        <w:t>А.Г.Макеева</w:t>
      </w:r>
      <w:proofErr w:type="spellEnd"/>
      <w:r w:rsidRPr="00E53F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352" w:rsidRPr="00E53FDB" w:rsidRDefault="00803352" w:rsidP="00B41D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352" w:rsidRPr="003F0D54" w:rsidRDefault="00803352" w:rsidP="003F0D54">
      <w:pPr>
        <w:autoSpaceDN w:val="0"/>
        <w:ind w:left="709"/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         </w:t>
      </w:r>
      <w:r w:rsidRPr="003F0D54">
        <w:rPr>
          <w:rFonts w:ascii="Times New Roman" w:hAnsi="Times New Roman" w:cs="Times New Roman"/>
          <w:b/>
          <w:bCs/>
          <w:color w:val="auto"/>
          <w:kern w:val="3"/>
          <w:sz w:val="28"/>
          <w:szCs w:val="28"/>
          <w:lang w:val="ru-RU"/>
        </w:rPr>
        <w:t xml:space="preserve"> Лист внесения изменений и дополнений в рабочую программу</w:t>
      </w:r>
    </w:p>
    <w:p w:rsidR="00803352" w:rsidRPr="003F0D54" w:rsidRDefault="00803352" w:rsidP="003F0D54">
      <w:pPr>
        <w:autoSpaceDN w:val="0"/>
        <w:ind w:left="70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val="ru-RU"/>
        </w:rPr>
      </w:pPr>
    </w:p>
    <w:tbl>
      <w:tblPr>
        <w:tblW w:w="1035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2530"/>
        <w:gridCol w:w="1890"/>
        <w:gridCol w:w="2308"/>
      </w:tblGrid>
      <w:tr w:rsidR="00803352" w:rsidRPr="003F0D54" w:rsidTr="002E44BA">
        <w:trPr>
          <w:trHeight w:val="70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r w:rsidRPr="003F0D54">
              <w:rPr>
                <w:rFonts w:ascii="Times New Roman" w:hAnsi="Times New Roman"/>
                <w:color w:val="auto"/>
                <w:kern w:val="3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  <w:lang w:val="ru-RU"/>
              </w:rPr>
            </w:pPr>
            <w:r w:rsidRPr="003F0D54">
              <w:rPr>
                <w:rFonts w:ascii="Times New Roman" w:hAnsi="Times New Roman"/>
                <w:color w:val="auto"/>
                <w:kern w:val="3"/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3F0D54">
              <w:rPr>
                <w:rFonts w:ascii="Times New Roman" w:hAnsi="Times New Roman"/>
                <w:color w:val="auto"/>
                <w:kern w:val="3"/>
              </w:rPr>
              <w:t>Тема</w:t>
            </w:r>
            <w:proofErr w:type="spellEnd"/>
            <w:r w:rsidRPr="003F0D54">
              <w:rPr>
                <w:rFonts w:ascii="Times New Roman" w:hAnsi="Times New Roman"/>
                <w:color w:val="auto"/>
                <w:kern w:val="3"/>
              </w:rPr>
              <w:t xml:space="preserve"> с </w:t>
            </w:r>
            <w:proofErr w:type="spellStart"/>
            <w:r w:rsidRPr="003F0D54">
              <w:rPr>
                <w:rFonts w:ascii="Times New Roman" w:hAnsi="Times New Roman"/>
                <w:color w:val="auto"/>
                <w:kern w:val="3"/>
              </w:rPr>
              <w:t>учетом</w:t>
            </w:r>
            <w:proofErr w:type="spellEnd"/>
            <w:r w:rsidRPr="003F0D54">
              <w:rPr>
                <w:rFonts w:ascii="Times New Roman" w:hAnsi="Times New Roman"/>
                <w:color w:val="auto"/>
                <w:kern w:val="3"/>
              </w:rPr>
              <w:t xml:space="preserve"> </w:t>
            </w:r>
            <w:proofErr w:type="spellStart"/>
            <w:r w:rsidRPr="003F0D54">
              <w:rPr>
                <w:rFonts w:ascii="Times New Roman" w:hAnsi="Times New Roman"/>
                <w:color w:val="auto"/>
                <w:kern w:val="3"/>
              </w:rPr>
              <w:t>корректировки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3F0D54">
              <w:rPr>
                <w:rFonts w:ascii="Times New Roman" w:hAnsi="Times New Roman"/>
                <w:color w:val="auto"/>
                <w:kern w:val="3"/>
              </w:rPr>
              <w:t>Сроки</w:t>
            </w:r>
            <w:proofErr w:type="spellEnd"/>
            <w:r w:rsidRPr="003F0D54">
              <w:rPr>
                <w:rFonts w:ascii="Times New Roman" w:hAnsi="Times New Roman"/>
                <w:color w:val="auto"/>
                <w:kern w:val="3"/>
              </w:rPr>
              <w:t xml:space="preserve"> </w:t>
            </w:r>
            <w:proofErr w:type="spellStart"/>
            <w:r w:rsidRPr="003F0D54">
              <w:rPr>
                <w:rFonts w:ascii="Times New Roman" w:hAnsi="Times New Roman"/>
                <w:color w:val="auto"/>
                <w:kern w:val="3"/>
              </w:rPr>
              <w:t>корректировки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pacing w:line="360" w:lineRule="auto"/>
              <w:jc w:val="center"/>
              <w:rPr>
                <w:rFonts w:ascii="Times New Roman" w:hAnsi="Times New Roman"/>
                <w:color w:val="auto"/>
                <w:kern w:val="3"/>
              </w:rPr>
            </w:pPr>
            <w:proofErr w:type="spellStart"/>
            <w:r w:rsidRPr="003F0D54">
              <w:rPr>
                <w:rFonts w:ascii="Times New Roman" w:hAnsi="Times New Roman"/>
                <w:color w:val="auto"/>
                <w:kern w:val="3"/>
              </w:rPr>
              <w:t>Примечание</w:t>
            </w:r>
            <w:proofErr w:type="spellEnd"/>
          </w:p>
        </w:tc>
      </w:tr>
      <w:tr w:rsidR="00803352" w:rsidRPr="003F0D54" w:rsidTr="002E44BA">
        <w:trPr>
          <w:trHeight w:val="95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widowControl/>
              <w:numPr>
                <w:ilvl w:val="0"/>
                <w:numId w:val="2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03352" w:rsidRPr="003F0D54" w:rsidTr="002E44BA">
        <w:trPr>
          <w:trHeight w:val="12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03352" w:rsidRPr="003F0D54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03352" w:rsidRPr="003F0D54" w:rsidTr="002E44BA">
        <w:trPr>
          <w:trHeight w:val="123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  <w:tr w:rsidR="00803352" w:rsidRPr="003F0D54" w:rsidTr="002E44BA">
        <w:trPr>
          <w:trHeight w:val="126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napToGrid w:val="0"/>
              <w:spacing w:after="200" w:line="360" w:lineRule="auto"/>
              <w:ind w:left="709"/>
              <w:jc w:val="both"/>
              <w:textAlignment w:val="auto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52" w:rsidRPr="003F0D54" w:rsidRDefault="00803352" w:rsidP="003F0D54">
            <w:pPr>
              <w:autoSpaceDN w:val="0"/>
              <w:snapToGrid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  <w:p w:rsidR="00803352" w:rsidRPr="003F0D54" w:rsidRDefault="00803352" w:rsidP="003F0D54">
            <w:pPr>
              <w:autoSpaceDN w:val="0"/>
              <w:spacing w:line="360" w:lineRule="auto"/>
              <w:ind w:left="709"/>
              <w:jc w:val="both"/>
              <w:rPr>
                <w:rFonts w:ascii="Times New Roman" w:hAnsi="Times New Roman"/>
                <w:color w:val="auto"/>
                <w:kern w:val="3"/>
              </w:rPr>
            </w:pPr>
          </w:p>
        </w:tc>
      </w:tr>
    </w:tbl>
    <w:p w:rsidR="00803352" w:rsidRPr="003F0D54" w:rsidRDefault="00803352" w:rsidP="003F0D54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3352" w:rsidRPr="003F0D54" w:rsidRDefault="00803352" w:rsidP="003F0D54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3352" w:rsidRPr="003F0D54" w:rsidRDefault="00803352" w:rsidP="003F0D54">
      <w:pPr>
        <w:widowControl/>
        <w:suppressAutoHyphens w:val="0"/>
        <w:spacing w:after="200"/>
        <w:ind w:left="709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3352" w:rsidRPr="00420501" w:rsidRDefault="00803352" w:rsidP="00420501">
      <w:pPr>
        <w:rPr>
          <w:rFonts w:ascii="Times New Roman" w:hAnsi="Times New Roman" w:cs="Times New Roman"/>
          <w:lang w:val="ru-RU"/>
        </w:rPr>
      </w:pPr>
    </w:p>
    <w:sectPr w:rsidR="00803352" w:rsidRPr="00420501" w:rsidSect="0031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4651"/>
    <w:multiLevelType w:val="multilevel"/>
    <w:tmpl w:val="9586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572AC"/>
    <w:multiLevelType w:val="multilevel"/>
    <w:tmpl w:val="0D2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80EA4"/>
    <w:multiLevelType w:val="multilevel"/>
    <w:tmpl w:val="CE9837F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FEC19E0"/>
    <w:multiLevelType w:val="multilevel"/>
    <w:tmpl w:val="954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E702C"/>
    <w:multiLevelType w:val="multilevel"/>
    <w:tmpl w:val="3518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B767A"/>
    <w:multiLevelType w:val="multilevel"/>
    <w:tmpl w:val="DC2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D06DE"/>
    <w:multiLevelType w:val="multilevel"/>
    <w:tmpl w:val="30A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47AF4"/>
    <w:multiLevelType w:val="multilevel"/>
    <w:tmpl w:val="8F7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614A"/>
    <w:rsid w:val="000032CD"/>
    <w:rsid w:val="0000511C"/>
    <w:rsid w:val="00017AA2"/>
    <w:rsid w:val="00025BB6"/>
    <w:rsid w:val="000272E3"/>
    <w:rsid w:val="00032DC1"/>
    <w:rsid w:val="000358B8"/>
    <w:rsid w:val="00051199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973D0"/>
    <w:rsid w:val="000A194D"/>
    <w:rsid w:val="000A1DA5"/>
    <w:rsid w:val="000A1EC3"/>
    <w:rsid w:val="000A4763"/>
    <w:rsid w:val="000A6BCF"/>
    <w:rsid w:val="000B0207"/>
    <w:rsid w:val="000B382D"/>
    <w:rsid w:val="000C1744"/>
    <w:rsid w:val="000C307F"/>
    <w:rsid w:val="000D3AF7"/>
    <w:rsid w:val="000D7504"/>
    <w:rsid w:val="000D7677"/>
    <w:rsid w:val="000E13AD"/>
    <w:rsid w:val="000E3FE5"/>
    <w:rsid w:val="000F1E4A"/>
    <w:rsid w:val="000F1EEB"/>
    <w:rsid w:val="000F5B88"/>
    <w:rsid w:val="0010217C"/>
    <w:rsid w:val="00110672"/>
    <w:rsid w:val="001177BB"/>
    <w:rsid w:val="001204A4"/>
    <w:rsid w:val="00120F02"/>
    <w:rsid w:val="0013167B"/>
    <w:rsid w:val="00132665"/>
    <w:rsid w:val="00141218"/>
    <w:rsid w:val="00156E32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1B4"/>
    <w:rsid w:val="001E3E28"/>
    <w:rsid w:val="001E6F63"/>
    <w:rsid w:val="00201ABB"/>
    <w:rsid w:val="0022360F"/>
    <w:rsid w:val="002326C1"/>
    <w:rsid w:val="002351DD"/>
    <w:rsid w:val="00236452"/>
    <w:rsid w:val="00237B56"/>
    <w:rsid w:val="00245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033B"/>
    <w:rsid w:val="002D743E"/>
    <w:rsid w:val="002E3F13"/>
    <w:rsid w:val="002E44BA"/>
    <w:rsid w:val="002E4FF3"/>
    <w:rsid w:val="002E7945"/>
    <w:rsid w:val="002F2975"/>
    <w:rsid w:val="002F5A9D"/>
    <w:rsid w:val="00304CB6"/>
    <w:rsid w:val="003055CF"/>
    <w:rsid w:val="00307FAF"/>
    <w:rsid w:val="00311A50"/>
    <w:rsid w:val="00315051"/>
    <w:rsid w:val="003176FE"/>
    <w:rsid w:val="003241B3"/>
    <w:rsid w:val="003257ED"/>
    <w:rsid w:val="00330942"/>
    <w:rsid w:val="003358EC"/>
    <w:rsid w:val="003431AF"/>
    <w:rsid w:val="003648E7"/>
    <w:rsid w:val="0036516E"/>
    <w:rsid w:val="003729AA"/>
    <w:rsid w:val="003751E0"/>
    <w:rsid w:val="00376E11"/>
    <w:rsid w:val="00384B26"/>
    <w:rsid w:val="00385B58"/>
    <w:rsid w:val="003928AC"/>
    <w:rsid w:val="00393003"/>
    <w:rsid w:val="003A69BF"/>
    <w:rsid w:val="003C65A4"/>
    <w:rsid w:val="003C6D3F"/>
    <w:rsid w:val="003D0863"/>
    <w:rsid w:val="003D2A99"/>
    <w:rsid w:val="003D2F46"/>
    <w:rsid w:val="003E0010"/>
    <w:rsid w:val="003E4A35"/>
    <w:rsid w:val="003E77A1"/>
    <w:rsid w:val="003F08C9"/>
    <w:rsid w:val="003F0D54"/>
    <w:rsid w:val="003F10EC"/>
    <w:rsid w:val="003F179B"/>
    <w:rsid w:val="003F7E77"/>
    <w:rsid w:val="0040506E"/>
    <w:rsid w:val="004105C3"/>
    <w:rsid w:val="00411268"/>
    <w:rsid w:val="00412413"/>
    <w:rsid w:val="00420501"/>
    <w:rsid w:val="00427A5D"/>
    <w:rsid w:val="00434D27"/>
    <w:rsid w:val="004354B0"/>
    <w:rsid w:val="00441ABC"/>
    <w:rsid w:val="00445021"/>
    <w:rsid w:val="00446D63"/>
    <w:rsid w:val="00451E60"/>
    <w:rsid w:val="00457F60"/>
    <w:rsid w:val="00464669"/>
    <w:rsid w:val="004760B6"/>
    <w:rsid w:val="004873FB"/>
    <w:rsid w:val="00492DEA"/>
    <w:rsid w:val="0049432F"/>
    <w:rsid w:val="00495E21"/>
    <w:rsid w:val="004A0FEE"/>
    <w:rsid w:val="004B4A28"/>
    <w:rsid w:val="004C4DD3"/>
    <w:rsid w:val="004F03A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7652A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462A5"/>
    <w:rsid w:val="00665D4C"/>
    <w:rsid w:val="0066609B"/>
    <w:rsid w:val="00680A20"/>
    <w:rsid w:val="006813F1"/>
    <w:rsid w:val="0068223F"/>
    <w:rsid w:val="00684179"/>
    <w:rsid w:val="00686D23"/>
    <w:rsid w:val="006A0175"/>
    <w:rsid w:val="006A5928"/>
    <w:rsid w:val="006B49EB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6F63F5"/>
    <w:rsid w:val="006F7274"/>
    <w:rsid w:val="007039FE"/>
    <w:rsid w:val="007226E0"/>
    <w:rsid w:val="00723657"/>
    <w:rsid w:val="00740499"/>
    <w:rsid w:val="00743217"/>
    <w:rsid w:val="00743C84"/>
    <w:rsid w:val="00743D4F"/>
    <w:rsid w:val="007462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10C6"/>
    <w:rsid w:val="00803352"/>
    <w:rsid w:val="00805718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57B71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69EF"/>
    <w:rsid w:val="008C7DD5"/>
    <w:rsid w:val="008D40BF"/>
    <w:rsid w:val="008D4248"/>
    <w:rsid w:val="008E0791"/>
    <w:rsid w:val="008E2B1F"/>
    <w:rsid w:val="008F61D0"/>
    <w:rsid w:val="00903979"/>
    <w:rsid w:val="0090671F"/>
    <w:rsid w:val="009153A8"/>
    <w:rsid w:val="00916173"/>
    <w:rsid w:val="00917A64"/>
    <w:rsid w:val="00920D35"/>
    <w:rsid w:val="00936568"/>
    <w:rsid w:val="009427F7"/>
    <w:rsid w:val="00942D6C"/>
    <w:rsid w:val="0094319C"/>
    <w:rsid w:val="009460B1"/>
    <w:rsid w:val="00952961"/>
    <w:rsid w:val="009532FE"/>
    <w:rsid w:val="00962F22"/>
    <w:rsid w:val="009634F7"/>
    <w:rsid w:val="009671C8"/>
    <w:rsid w:val="00973075"/>
    <w:rsid w:val="009745D1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4241"/>
    <w:rsid w:val="00A13FC5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E53"/>
    <w:rsid w:val="00AD16A5"/>
    <w:rsid w:val="00AD614A"/>
    <w:rsid w:val="00AF2A0F"/>
    <w:rsid w:val="00AF4C41"/>
    <w:rsid w:val="00AF60EE"/>
    <w:rsid w:val="00AF7600"/>
    <w:rsid w:val="00B169FA"/>
    <w:rsid w:val="00B22B66"/>
    <w:rsid w:val="00B32C1F"/>
    <w:rsid w:val="00B34855"/>
    <w:rsid w:val="00B3579B"/>
    <w:rsid w:val="00B35F20"/>
    <w:rsid w:val="00B36DB8"/>
    <w:rsid w:val="00B41D4A"/>
    <w:rsid w:val="00B4372F"/>
    <w:rsid w:val="00B510A7"/>
    <w:rsid w:val="00B51ADB"/>
    <w:rsid w:val="00B55ADB"/>
    <w:rsid w:val="00B61A2E"/>
    <w:rsid w:val="00B674A9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C4CB9"/>
    <w:rsid w:val="00CC64DE"/>
    <w:rsid w:val="00CE060F"/>
    <w:rsid w:val="00CE35AB"/>
    <w:rsid w:val="00CE54C4"/>
    <w:rsid w:val="00CE5F0B"/>
    <w:rsid w:val="00CF6206"/>
    <w:rsid w:val="00D034B2"/>
    <w:rsid w:val="00D03A80"/>
    <w:rsid w:val="00D054B0"/>
    <w:rsid w:val="00D065A2"/>
    <w:rsid w:val="00D16882"/>
    <w:rsid w:val="00D17964"/>
    <w:rsid w:val="00D223AD"/>
    <w:rsid w:val="00D2518C"/>
    <w:rsid w:val="00D25244"/>
    <w:rsid w:val="00D302BC"/>
    <w:rsid w:val="00D42192"/>
    <w:rsid w:val="00D470F4"/>
    <w:rsid w:val="00D4714B"/>
    <w:rsid w:val="00D5107E"/>
    <w:rsid w:val="00D61965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97C49"/>
    <w:rsid w:val="00DB206D"/>
    <w:rsid w:val="00DB21CD"/>
    <w:rsid w:val="00DB3FD0"/>
    <w:rsid w:val="00DB4B7F"/>
    <w:rsid w:val="00DC364A"/>
    <w:rsid w:val="00DD5BBB"/>
    <w:rsid w:val="00DE08F5"/>
    <w:rsid w:val="00DE3A6D"/>
    <w:rsid w:val="00DF5CC9"/>
    <w:rsid w:val="00DF60A5"/>
    <w:rsid w:val="00E07A8A"/>
    <w:rsid w:val="00E10291"/>
    <w:rsid w:val="00E11A17"/>
    <w:rsid w:val="00E1244B"/>
    <w:rsid w:val="00E14698"/>
    <w:rsid w:val="00E217D0"/>
    <w:rsid w:val="00E22FDA"/>
    <w:rsid w:val="00E30D1F"/>
    <w:rsid w:val="00E45099"/>
    <w:rsid w:val="00E4542B"/>
    <w:rsid w:val="00E53FDB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E09A7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3B6A"/>
    <w:rsid w:val="00F77957"/>
    <w:rsid w:val="00F84014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464D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3E255F-727B-4DB1-8AA6-0E2EC1C2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274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styleId="1">
    <w:name w:val="heading 1"/>
    <w:aliases w:val="первый уровень"/>
    <w:basedOn w:val="a"/>
    <w:next w:val="a"/>
    <w:link w:val="10"/>
    <w:autoRedefine/>
    <w:uiPriority w:val="99"/>
    <w:qFormat/>
    <w:rsid w:val="00D658B2"/>
    <w:pPr>
      <w:keepNext/>
      <w:pageBreakBefore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uiPriority w:val="99"/>
    <w:qFormat/>
    <w:rsid w:val="00D658B2"/>
    <w:pPr>
      <w:keepNext/>
      <w:tabs>
        <w:tab w:val="left" w:pos="0"/>
        <w:tab w:val="left" w:pos="426"/>
      </w:tabs>
      <w:spacing w:after="12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uiPriority w:val="99"/>
    <w:qFormat/>
    <w:rsid w:val="00D658B2"/>
    <w:pPr>
      <w:keepNext/>
      <w:spacing w:after="120"/>
      <w:jc w:val="center"/>
      <w:outlineLvl w:val="2"/>
    </w:pPr>
    <w:rPr>
      <w:rFonts w:ascii="Times New Roman" w:eastAsia="@Arial Unicode MS" w:hAnsi="Times New Roman" w:cs="Times New Roman"/>
      <w:b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58B2"/>
    <w:pPr>
      <w:keepNext/>
      <w:jc w:val="both"/>
      <w:outlineLvl w:val="3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58B2"/>
    <w:pPr>
      <w:keepNext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58B2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58B2"/>
    <w:pPr>
      <w:keepNext/>
      <w:jc w:val="both"/>
      <w:outlineLvl w:val="6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658B2"/>
    <w:pPr>
      <w:keepNext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ервый уровень Знак"/>
    <w:basedOn w:val="a0"/>
    <w:link w:val="1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uiPriority w:val="99"/>
    <w:locked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658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658B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658B2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21">
    <w:name w:val="Средняя сетка 21"/>
    <w:basedOn w:val="a"/>
    <w:uiPriority w:val="99"/>
    <w:rsid w:val="00D658B2"/>
    <w:pPr>
      <w:spacing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-21">
    <w:name w:val="Средняя сетка 1 - Акцент 21"/>
    <w:basedOn w:val="a"/>
    <w:link w:val="1-2"/>
    <w:uiPriority w:val="99"/>
    <w:rsid w:val="00D658B2"/>
    <w:pPr>
      <w:ind w:left="720"/>
      <w:contextualSpacing/>
    </w:pPr>
    <w:rPr>
      <w:rFonts w:cs="Times New Roman"/>
      <w:color w:val="auto"/>
      <w:szCs w:val="20"/>
      <w:lang w:val="ru-RU"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D658B2"/>
    <w:rPr>
      <w:rFonts w:ascii="Calibri" w:hAnsi="Calibri"/>
      <w:sz w:val="24"/>
      <w:lang w:eastAsia="ru-RU"/>
    </w:rPr>
  </w:style>
  <w:style w:type="paragraph" w:customStyle="1" w:styleId="-12">
    <w:name w:val="Цветной список - Акцент 12"/>
    <w:basedOn w:val="a"/>
    <w:uiPriority w:val="99"/>
    <w:rsid w:val="00D658B2"/>
    <w:pPr>
      <w:ind w:left="720"/>
      <w:contextualSpacing/>
    </w:pPr>
    <w:rPr>
      <w:rFonts w:ascii="Cambria" w:hAnsi="Cambria" w:cs="Times New Roman"/>
    </w:rPr>
  </w:style>
  <w:style w:type="paragraph" w:customStyle="1" w:styleId="-11">
    <w:name w:val="Цветной список - Акцент 11"/>
    <w:basedOn w:val="a"/>
    <w:link w:val="-1"/>
    <w:uiPriority w:val="99"/>
    <w:rsid w:val="00D658B2"/>
    <w:pPr>
      <w:ind w:left="720"/>
      <w:contextualSpacing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D658B2"/>
    <w:rPr>
      <w:rFonts w:ascii="Calibri" w:hAnsi="Calibri"/>
    </w:rPr>
  </w:style>
  <w:style w:type="paragraph" w:styleId="11">
    <w:name w:val="toc 1"/>
    <w:basedOn w:val="a"/>
    <w:next w:val="a"/>
    <w:autoRedefine/>
    <w:uiPriority w:val="99"/>
    <w:rsid w:val="00D658B2"/>
    <w:pPr>
      <w:spacing w:before="360"/>
    </w:pPr>
    <w:rPr>
      <w:rFonts w:ascii="Cambria" w:hAnsi="Cambria"/>
      <w:b/>
      <w:bCs/>
      <w:caps/>
    </w:rPr>
  </w:style>
  <w:style w:type="paragraph" w:styleId="22">
    <w:name w:val="toc 2"/>
    <w:basedOn w:val="a"/>
    <w:next w:val="a"/>
    <w:autoRedefine/>
    <w:uiPriority w:val="99"/>
    <w:rsid w:val="00D658B2"/>
    <w:pPr>
      <w:spacing w:before="240"/>
    </w:pPr>
    <w:rPr>
      <w:rFonts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658B2"/>
    <w:pPr>
      <w:ind w:left="220"/>
    </w:pPr>
    <w:rPr>
      <w:rFonts w:cs="Calibri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58B2"/>
    <w:pPr>
      <w:jc w:val="both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D658B2"/>
    <w:pPr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D658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12"/>
    <w:uiPriority w:val="99"/>
    <w:qFormat/>
    <w:rsid w:val="00D658B2"/>
    <w:pPr>
      <w:spacing w:after="60"/>
      <w:jc w:val="center"/>
    </w:pPr>
    <w:rPr>
      <w:rFonts w:ascii="Cambria" w:eastAsia="Times New Roman" w:hAnsi="Cambria" w:cs="Mangal"/>
      <w:color w:val="auto"/>
      <w:kern w:val="2"/>
      <w:szCs w:val="21"/>
      <w:lang w:val="ru-RU" w:eastAsia="hi-IN" w:bidi="hi-IN"/>
    </w:rPr>
  </w:style>
  <w:style w:type="character" w:customStyle="1" w:styleId="12">
    <w:name w:val="Подзаголовок Знак1"/>
    <w:basedOn w:val="a0"/>
    <w:link w:val="a6"/>
    <w:uiPriority w:val="99"/>
    <w:locked/>
    <w:rsid w:val="00D658B2"/>
    <w:rPr>
      <w:rFonts w:ascii="Cambria" w:hAnsi="Cambria" w:cs="Times New Roman"/>
      <w:kern w:val="2"/>
      <w:sz w:val="21"/>
      <w:lang w:eastAsia="hi-IN" w:bidi="hi-IN"/>
    </w:rPr>
  </w:style>
  <w:style w:type="character" w:customStyle="1" w:styleId="a7">
    <w:name w:val="Подзаголовок Знак"/>
    <w:basedOn w:val="a0"/>
    <w:uiPriority w:val="99"/>
    <w:rsid w:val="00D658B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D658B2"/>
    <w:rPr>
      <w:rFonts w:cs="Times New Roman"/>
      <w:b/>
    </w:rPr>
  </w:style>
  <w:style w:type="character" w:styleId="a9">
    <w:name w:val="Emphasis"/>
    <w:basedOn w:val="a0"/>
    <w:uiPriority w:val="99"/>
    <w:qFormat/>
    <w:rsid w:val="00D658B2"/>
    <w:rPr>
      <w:rFonts w:cs="Times New Roman"/>
      <w:i/>
    </w:rPr>
  </w:style>
  <w:style w:type="paragraph" w:styleId="aa">
    <w:name w:val="Normal (Web)"/>
    <w:aliases w:val="Normal (Web) Char"/>
    <w:basedOn w:val="a"/>
    <w:link w:val="ab"/>
    <w:uiPriority w:val="99"/>
    <w:rsid w:val="00D658B2"/>
    <w:pPr>
      <w:ind w:left="300" w:right="300" w:firstLine="400"/>
      <w:jc w:val="both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locked/>
    <w:rsid w:val="00D658B2"/>
    <w:rPr>
      <w:rFonts w:ascii="Times New Roman" w:hAnsi="Times New Roman"/>
      <w:sz w:val="24"/>
      <w:lang w:eastAsia="ru-RU"/>
    </w:rPr>
  </w:style>
  <w:style w:type="paragraph" w:styleId="ac">
    <w:name w:val="No Spacing"/>
    <w:aliases w:val="основа,Без интервала1"/>
    <w:link w:val="ad"/>
    <w:uiPriority w:val="99"/>
    <w:qFormat/>
    <w:rsid w:val="00D658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99"/>
    <w:locked/>
    <w:rsid w:val="00D658B2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link w:val="af"/>
    <w:uiPriority w:val="99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D658B2"/>
  </w:style>
  <w:style w:type="paragraph" w:styleId="af0">
    <w:name w:val="TOC Heading"/>
    <w:basedOn w:val="1"/>
    <w:next w:val="a"/>
    <w:uiPriority w:val="99"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Standard">
    <w:name w:val="Standard"/>
    <w:uiPriority w:val="99"/>
    <w:rsid w:val="006F7274"/>
    <w:pPr>
      <w:widowControl w:val="0"/>
      <w:suppressAutoHyphens/>
      <w:textAlignment w:val="baseline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3">
    <w:name w:val="Обычный1"/>
    <w:uiPriority w:val="99"/>
    <w:rsid w:val="006F7274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customStyle="1" w:styleId="af1">
    <w:name w:val="Содержимое таблицы"/>
    <w:basedOn w:val="13"/>
    <w:uiPriority w:val="99"/>
    <w:rsid w:val="006F7274"/>
    <w:pPr>
      <w:suppressLineNumbers/>
      <w:spacing w:line="240" w:lineRule="auto"/>
      <w:textAlignment w:val="auto"/>
    </w:pPr>
    <w:rPr>
      <w:rFonts w:ascii="Liberation Serif" w:eastAsia="SimSun" w:hAnsi="Liberation Serif" w:cs="Mangal"/>
      <w:lang w:val="ru-RU" w:eastAsia="ar-SA"/>
    </w:rPr>
  </w:style>
  <w:style w:type="table" w:styleId="af2">
    <w:name w:val="Table Grid"/>
    <w:basedOn w:val="a1"/>
    <w:uiPriority w:val="99"/>
    <w:rsid w:val="00420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420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uiPriority w:val="99"/>
    <w:rsid w:val="00E53FD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c5">
    <w:name w:val="c5"/>
    <w:basedOn w:val="a0"/>
    <w:uiPriority w:val="99"/>
    <w:rsid w:val="00E53FDB"/>
    <w:rPr>
      <w:rFonts w:cs="Times New Roman"/>
    </w:rPr>
  </w:style>
  <w:style w:type="paragraph" w:customStyle="1" w:styleId="c32">
    <w:name w:val="c32"/>
    <w:basedOn w:val="a"/>
    <w:uiPriority w:val="99"/>
    <w:rsid w:val="00E53FDB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201AB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3431AF"/>
    <w:rPr>
      <w:rFonts w:ascii="Times New Roman" w:hAnsi="Times New Roman" w:cs="Tahoma"/>
      <w:color w:val="000000"/>
      <w:sz w:val="2"/>
      <w:lang w:val="en-US" w:eastAsia="en-US"/>
    </w:rPr>
  </w:style>
  <w:style w:type="numbering" w:customStyle="1" w:styleId="WW8Num12">
    <w:name w:val="WW8Num12"/>
    <w:rsid w:val="00EB2D4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1764</Words>
  <Characters>10059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35</cp:revision>
  <dcterms:created xsi:type="dcterms:W3CDTF">2019-11-04T10:20:00Z</dcterms:created>
  <dcterms:modified xsi:type="dcterms:W3CDTF">2020-01-13T13:58:00Z</dcterms:modified>
</cp:coreProperties>
</file>