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9A" w:rsidRPr="00D17059" w:rsidRDefault="00F22D9A" w:rsidP="00F22D9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>Аннотация к рабочей</w:t>
      </w:r>
      <w:r w:rsidRPr="00D17059">
        <w:rPr>
          <w:rFonts w:eastAsia="Times New Roman"/>
          <w:kern w:val="0"/>
          <w:sz w:val="28"/>
          <w:szCs w:val="28"/>
          <w:lang w:val="ru-RU" w:eastAsia="zh-CN"/>
        </w:rPr>
        <w:t xml:space="preserve"> прогр</w:t>
      </w:r>
      <w:r>
        <w:rPr>
          <w:rFonts w:eastAsia="Times New Roman"/>
          <w:kern w:val="0"/>
          <w:sz w:val="28"/>
          <w:szCs w:val="28"/>
          <w:lang w:val="ru-RU" w:eastAsia="zh-CN"/>
        </w:rPr>
        <w:t>амме</w:t>
      </w:r>
    </w:p>
    <w:p w:rsidR="00F22D9A" w:rsidRDefault="00F22D9A" w:rsidP="00F22D9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>у</w:t>
      </w:r>
      <w:r>
        <w:rPr>
          <w:rFonts w:eastAsia="Times New Roman"/>
          <w:kern w:val="0"/>
          <w:sz w:val="28"/>
          <w:szCs w:val="28"/>
          <w:lang w:val="ru-RU" w:eastAsia="zh-CN"/>
        </w:rPr>
        <w:t>чебного предмета право</w:t>
      </w:r>
    </w:p>
    <w:p w:rsidR="00F22D9A" w:rsidRPr="00D17059" w:rsidRDefault="00F22D9A" w:rsidP="00F22D9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>(профильный уровень)</w:t>
      </w:r>
    </w:p>
    <w:p w:rsidR="00F22D9A" w:rsidRDefault="00F22D9A" w:rsidP="00F22D9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>для 11</w:t>
      </w:r>
      <w:r w:rsidRPr="00D17059">
        <w:rPr>
          <w:rFonts w:eastAsia="Times New Roman"/>
          <w:kern w:val="0"/>
          <w:sz w:val="28"/>
          <w:szCs w:val="28"/>
          <w:lang w:val="ru-RU" w:eastAsia="zh-CN"/>
        </w:rPr>
        <w:t xml:space="preserve"> класса</w:t>
      </w:r>
    </w:p>
    <w:p w:rsidR="00F22D9A" w:rsidRDefault="00F22D9A" w:rsidP="00F22D9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</w:p>
    <w:p w:rsidR="00F22D9A" w:rsidRPr="00C13FD7" w:rsidRDefault="00F22D9A" w:rsidP="00F22D9A">
      <w:pPr>
        <w:jc w:val="both"/>
        <w:rPr>
          <w:sz w:val="28"/>
          <w:szCs w:val="28"/>
          <w:lang w:val="ru-RU"/>
        </w:rPr>
      </w:pPr>
      <w:r w:rsidRPr="00C13FD7">
        <w:rPr>
          <w:sz w:val="28"/>
          <w:szCs w:val="28"/>
        </w:rPr>
        <w:t>Рабочая программа по</w:t>
      </w:r>
      <w:r w:rsidRPr="00C13FD7">
        <w:rPr>
          <w:sz w:val="28"/>
          <w:szCs w:val="28"/>
          <w:lang w:val="ru-RU"/>
        </w:rPr>
        <w:t xml:space="preserve"> праву </w:t>
      </w:r>
      <w:r w:rsidRPr="00C13FD7">
        <w:rPr>
          <w:sz w:val="28"/>
          <w:szCs w:val="28"/>
        </w:rPr>
        <w:t xml:space="preserve">для </w:t>
      </w:r>
      <w:r w:rsidRPr="00C13FD7">
        <w:rPr>
          <w:sz w:val="28"/>
          <w:szCs w:val="28"/>
          <w:lang w:val="ru-RU"/>
        </w:rPr>
        <w:t xml:space="preserve">11 </w:t>
      </w:r>
      <w:r w:rsidRPr="00C13FD7">
        <w:rPr>
          <w:sz w:val="28"/>
          <w:szCs w:val="28"/>
        </w:rPr>
        <w:t>класса составлена на основе</w:t>
      </w:r>
      <w:r w:rsidRPr="00C13FD7">
        <w:rPr>
          <w:sz w:val="28"/>
          <w:szCs w:val="28"/>
          <w:lang w:val="ru-RU"/>
        </w:rPr>
        <w:t xml:space="preserve"> федерального компонента Государственного образовательного стандарта для 6-11 классов, авторской </w:t>
      </w:r>
      <w:r w:rsidRPr="00C13FD7">
        <w:rPr>
          <w:sz w:val="28"/>
          <w:szCs w:val="28"/>
        </w:rPr>
        <w:t xml:space="preserve">программы </w:t>
      </w:r>
      <w:r w:rsidRPr="00C13FD7">
        <w:rPr>
          <w:sz w:val="28"/>
          <w:szCs w:val="28"/>
          <w:lang w:val="ru-RU"/>
        </w:rPr>
        <w:t xml:space="preserve">А.И. Матвеева «Право», 10-11 классы, профильный уровень, сборник «Обществознание», Программы общеобразовательных учреждений, 6-11 классы, Москва, «Просвещение», </w:t>
      </w:r>
      <w:smartTag w:uri="urn:schemas-microsoft-com:office:smarttags" w:element="metricconverter">
        <w:smartTagPr>
          <w:attr w:name="ProductID" w:val="2011 г"/>
        </w:smartTagPr>
        <w:r w:rsidRPr="00C13FD7">
          <w:rPr>
            <w:sz w:val="28"/>
            <w:szCs w:val="28"/>
            <w:lang w:val="ru-RU"/>
          </w:rPr>
          <w:t>2011 г</w:t>
        </w:r>
      </w:smartTag>
      <w:r w:rsidRPr="00C13FD7">
        <w:rPr>
          <w:sz w:val="28"/>
          <w:szCs w:val="28"/>
          <w:lang w:val="ru-RU"/>
        </w:rPr>
        <w:t>.</w:t>
      </w:r>
    </w:p>
    <w:p w:rsidR="00F22D9A" w:rsidRPr="00C13FD7" w:rsidRDefault="00F22D9A" w:rsidP="00F22D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13FD7">
        <w:rPr>
          <w:sz w:val="28"/>
          <w:szCs w:val="28"/>
        </w:rPr>
        <w:t>Рабочая  программа ориентирована на использование</w:t>
      </w:r>
      <w:r w:rsidRPr="00C13FD7">
        <w:rPr>
          <w:sz w:val="28"/>
          <w:szCs w:val="28"/>
          <w:lang w:val="ru-RU"/>
        </w:rPr>
        <w:t xml:space="preserve"> академического школьного учебника «Право», </w:t>
      </w:r>
      <w:r w:rsidRPr="00C13FD7">
        <w:rPr>
          <w:sz w:val="28"/>
          <w:szCs w:val="28"/>
        </w:rPr>
        <w:t xml:space="preserve"> </w:t>
      </w:r>
      <w:r w:rsidRPr="00C13FD7">
        <w:rPr>
          <w:sz w:val="28"/>
          <w:szCs w:val="28"/>
          <w:lang w:val="ru-RU"/>
        </w:rPr>
        <w:t>профильный уровень (Л.Н. Боголюбов, Е.А. Лукашева, А.И. Матвеев), Москва, «Просвещение», 2013.</w:t>
      </w:r>
    </w:p>
    <w:p w:rsidR="00F22D9A" w:rsidRPr="00C13FD7" w:rsidRDefault="00F22D9A" w:rsidP="00F22D9A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zh-CN"/>
        </w:rPr>
        <w:t xml:space="preserve">      </w:t>
      </w:r>
      <w:r w:rsidRPr="00C13FD7">
        <w:rPr>
          <w:sz w:val="28"/>
          <w:szCs w:val="28"/>
        </w:rPr>
        <w:t>Основная цель курса</w:t>
      </w:r>
      <w:r w:rsidRPr="00C13FD7">
        <w:rPr>
          <w:sz w:val="28"/>
          <w:szCs w:val="28"/>
          <w:lang w:val="ru-RU"/>
        </w:rPr>
        <w:t xml:space="preserve"> - формирование углубленного интереса к праву , создание основы для становления правовой компетенции выпускников и оказание помощи в осознанном выборе модели дальнейшего профессионального образования.</w:t>
      </w:r>
    </w:p>
    <w:p w:rsidR="00F22D9A" w:rsidRPr="00F22D9A" w:rsidRDefault="00F22D9A" w:rsidP="00F22D9A">
      <w:pPr>
        <w:jc w:val="both"/>
        <w:rPr>
          <w:sz w:val="28"/>
          <w:szCs w:val="28"/>
        </w:rPr>
      </w:pPr>
      <w:r w:rsidRPr="00C13FD7">
        <w:rPr>
          <w:sz w:val="28"/>
          <w:szCs w:val="28"/>
        </w:rPr>
        <w:t xml:space="preserve">образовательных учреждений  РФ на  изучение  </w:t>
      </w:r>
      <w:r w:rsidRPr="00C13FD7">
        <w:rPr>
          <w:sz w:val="28"/>
          <w:szCs w:val="28"/>
          <w:lang w:val="ru-RU"/>
        </w:rPr>
        <w:t xml:space="preserve">права </w:t>
      </w:r>
      <w:r w:rsidRPr="00C13FD7">
        <w:rPr>
          <w:sz w:val="28"/>
          <w:szCs w:val="28"/>
        </w:rPr>
        <w:t xml:space="preserve">в  </w:t>
      </w:r>
      <w:r w:rsidRPr="00C13FD7">
        <w:rPr>
          <w:sz w:val="28"/>
          <w:szCs w:val="28"/>
          <w:lang w:val="ru-RU"/>
        </w:rPr>
        <w:t>11</w:t>
      </w:r>
      <w:r w:rsidRPr="00C13FD7">
        <w:rPr>
          <w:sz w:val="28"/>
          <w:szCs w:val="28"/>
        </w:rPr>
        <w:t xml:space="preserve">  классе  отводится  </w:t>
      </w:r>
      <w:r w:rsidRPr="00C13FD7">
        <w:rPr>
          <w:sz w:val="28"/>
          <w:szCs w:val="28"/>
          <w:lang w:val="ru-RU"/>
        </w:rPr>
        <w:t>70 ч</w:t>
      </w:r>
      <w:r>
        <w:rPr>
          <w:sz w:val="28"/>
          <w:szCs w:val="28"/>
        </w:rPr>
        <w:t xml:space="preserve">асов  (из </w:t>
      </w:r>
      <w:r w:rsidRPr="00C13FD7">
        <w:rPr>
          <w:sz w:val="28"/>
          <w:szCs w:val="28"/>
        </w:rPr>
        <w:t xml:space="preserve">них  </w:t>
      </w:r>
      <w:r w:rsidRPr="00C13FD7">
        <w:rPr>
          <w:sz w:val="28"/>
          <w:szCs w:val="28"/>
          <w:lang w:val="ru-RU"/>
        </w:rPr>
        <w:t>70 ч</w:t>
      </w:r>
      <w:r w:rsidRPr="00C13FD7">
        <w:rPr>
          <w:sz w:val="28"/>
          <w:szCs w:val="28"/>
        </w:rPr>
        <w:t>асов  за  счет  части,  формируемой  участниками  образователь</w:t>
      </w:r>
      <w:r>
        <w:rPr>
          <w:sz w:val="28"/>
          <w:szCs w:val="28"/>
        </w:rPr>
        <w:t xml:space="preserve">ного  процесса). </w:t>
      </w:r>
      <w:r w:rsidRPr="00C13FD7">
        <w:rPr>
          <w:sz w:val="28"/>
          <w:szCs w:val="28"/>
        </w:rPr>
        <w:t xml:space="preserve">Рабочая  программа  предусматривает  обучение  </w:t>
      </w:r>
      <w:r w:rsidRPr="00C13FD7">
        <w:rPr>
          <w:sz w:val="28"/>
          <w:szCs w:val="28"/>
          <w:lang w:val="ru-RU"/>
        </w:rPr>
        <w:t xml:space="preserve">праву </w:t>
      </w:r>
      <w:r w:rsidRPr="00C13FD7">
        <w:rPr>
          <w:sz w:val="28"/>
          <w:szCs w:val="28"/>
        </w:rPr>
        <w:t xml:space="preserve">в  объёме  </w:t>
      </w:r>
      <w:r w:rsidRPr="00C13FD7">
        <w:rPr>
          <w:sz w:val="28"/>
          <w:szCs w:val="28"/>
          <w:lang w:val="ru-RU"/>
        </w:rPr>
        <w:t>2 ч</w:t>
      </w:r>
      <w:r w:rsidRPr="00C13FD7">
        <w:rPr>
          <w:sz w:val="28"/>
          <w:szCs w:val="28"/>
        </w:rPr>
        <w:t xml:space="preserve">асов в неделю в течение 1 учебного года на </w:t>
      </w:r>
      <w:r w:rsidRPr="00C13FD7">
        <w:rPr>
          <w:sz w:val="28"/>
          <w:szCs w:val="28"/>
          <w:lang w:val="ru-RU"/>
        </w:rPr>
        <w:t xml:space="preserve">профильном </w:t>
      </w:r>
      <w:r w:rsidRPr="00C13FD7">
        <w:rPr>
          <w:sz w:val="28"/>
          <w:szCs w:val="28"/>
        </w:rPr>
        <w:t>уровне.</w:t>
      </w:r>
      <w:r>
        <w:rPr>
          <w:sz w:val="28"/>
          <w:szCs w:val="28"/>
          <w:lang w:val="ru-RU"/>
        </w:rPr>
        <w:t xml:space="preserve"> </w:t>
      </w:r>
      <w:r w:rsidRPr="00C13FD7">
        <w:rPr>
          <w:color w:val="000000"/>
          <w:sz w:val="28"/>
          <w:szCs w:val="28"/>
          <w:lang w:val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критического мышления, проектная технология, технология исследовательской деятельности.</w:t>
      </w:r>
    </w:p>
    <w:p w:rsidR="00F22D9A" w:rsidRPr="00C13FD7" w:rsidRDefault="00F22D9A" w:rsidP="00F22D9A">
      <w:pPr>
        <w:jc w:val="both"/>
        <w:rPr>
          <w:b/>
          <w:bCs/>
          <w:sz w:val="28"/>
          <w:szCs w:val="28"/>
          <w:lang w:val="ru-RU"/>
        </w:rPr>
      </w:pPr>
      <w:r w:rsidRPr="00C13FD7">
        <w:rPr>
          <w:b/>
          <w:bCs/>
          <w:sz w:val="28"/>
          <w:szCs w:val="28"/>
        </w:rPr>
        <w:t>Планируемые результаты изучения учебного  курса</w:t>
      </w:r>
      <w:r w:rsidRPr="00C13FD7">
        <w:rPr>
          <w:b/>
          <w:bCs/>
          <w:sz w:val="28"/>
          <w:szCs w:val="28"/>
          <w:lang w:val="ru-RU"/>
        </w:rPr>
        <w:t xml:space="preserve"> права: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 xml:space="preserve">Предусматривается формирование у учащихся </w:t>
      </w:r>
      <w:proofErr w:type="spellStart"/>
      <w:r w:rsidRPr="00C13FD7">
        <w:rPr>
          <w:bCs/>
          <w:iCs/>
          <w:sz w:val="28"/>
          <w:szCs w:val="28"/>
          <w:lang w:val="ru-RU"/>
        </w:rPr>
        <w:t>общеучебных</w:t>
      </w:r>
      <w:proofErr w:type="spellEnd"/>
      <w:r w:rsidRPr="00C13FD7">
        <w:rPr>
          <w:bCs/>
          <w:iCs/>
          <w:sz w:val="28"/>
          <w:szCs w:val="28"/>
          <w:lang w:val="ru-RU"/>
        </w:rPr>
        <w:t xml:space="preserve"> умений и навыков, универсальных способов деятельности ключевых компетенций. В этом направлении приоритетами для учебного предмета «Право» на этапе среднего (полного) общего образования являются: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определение сущностных характеристик изучаемого объекта; самостоятельный выбор критериев для сравнения, сопоставления и классификации объектов;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использование элементов причинно-следственного и структурно-функционального анализа;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исследование реальных связей и зависимостей;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объяснение изученных положений на самостоятельно подобранных конкретных примерах;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 xml:space="preserve">- отделение основной информации от второстепенной, критическое </w:t>
      </w:r>
      <w:r w:rsidRPr="00C13FD7">
        <w:rPr>
          <w:bCs/>
          <w:iCs/>
          <w:sz w:val="28"/>
          <w:szCs w:val="28"/>
          <w:lang w:val="ru-RU"/>
        </w:rPr>
        <w:lastRenderedPageBreak/>
        <w:t>оценивание достоверности полученной информации;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 xml:space="preserve">- передача </w:t>
      </w:r>
      <w:proofErr w:type="gramStart"/>
      <w:r w:rsidRPr="00C13FD7">
        <w:rPr>
          <w:bCs/>
          <w:iCs/>
          <w:sz w:val="28"/>
          <w:szCs w:val="28"/>
          <w:lang w:val="ru-RU"/>
        </w:rPr>
        <w:t>содержания  информации</w:t>
      </w:r>
      <w:proofErr w:type="gramEnd"/>
      <w:r w:rsidRPr="00C13FD7">
        <w:rPr>
          <w:bCs/>
          <w:iCs/>
          <w:sz w:val="28"/>
          <w:szCs w:val="28"/>
          <w:lang w:val="ru-RU"/>
        </w:rPr>
        <w:t xml:space="preserve"> адекватно поставленной цели (сжато, полно, выборочно);</w:t>
      </w:r>
    </w:p>
    <w:p w:rsidR="00F22D9A" w:rsidRPr="00C13FD7" w:rsidRDefault="00F22D9A" w:rsidP="00F22D9A">
      <w:pPr>
        <w:jc w:val="both"/>
        <w:rPr>
          <w:bCs/>
          <w:iCs/>
          <w:sz w:val="28"/>
          <w:szCs w:val="28"/>
          <w:lang w:val="ru-RU"/>
        </w:rPr>
      </w:pPr>
      <w:r w:rsidRPr="00C13FD7">
        <w:rPr>
          <w:bCs/>
          <w:iCs/>
          <w:sz w:val="28"/>
          <w:szCs w:val="28"/>
          <w:lang w:val="ru-RU"/>
        </w:rPr>
        <w:t xml:space="preserve"> - перевод информации из одной знаковой системы в другую (из текста в таблицу, из аудио</w:t>
      </w:r>
      <w:r>
        <w:rPr>
          <w:bCs/>
          <w:iCs/>
          <w:sz w:val="28"/>
          <w:szCs w:val="28"/>
          <w:lang w:val="ru-RU"/>
        </w:rPr>
        <w:t>визуального ряда в текст и др.)</w:t>
      </w:r>
      <w:bookmarkStart w:id="0" w:name="_GoBack"/>
      <w:bookmarkEnd w:id="0"/>
    </w:p>
    <w:p w:rsidR="00D530D1" w:rsidRPr="00F22D9A" w:rsidRDefault="00F22D9A">
      <w:pPr>
        <w:rPr>
          <w:lang w:val="ru-RU"/>
        </w:rPr>
      </w:pPr>
    </w:p>
    <w:sectPr w:rsidR="00D530D1" w:rsidRPr="00F2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A"/>
    <w:rsid w:val="00331102"/>
    <w:rsid w:val="00C678CA"/>
    <w:rsid w:val="00F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CAB3EC"/>
  <w15:chartTrackingRefBased/>
  <w15:docId w15:val="{3B46ACDB-23D2-4171-AFF5-6603823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2019-12-29T22:17:00Z</dcterms:created>
  <dcterms:modified xsi:type="dcterms:W3CDTF">2019-12-29T22:20:00Z</dcterms:modified>
</cp:coreProperties>
</file>