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5D" w:rsidRPr="00077A5D" w:rsidRDefault="00077A5D" w:rsidP="0007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68" w:rsidRPr="000C3A68" w:rsidRDefault="000C3A68" w:rsidP="000C3A68">
      <w:pPr>
        <w:pStyle w:val="a5"/>
        <w:jc w:val="center"/>
        <w:rPr>
          <w:rFonts w:ascii="Times New Roman" w:hAnsi="Times New Roman" w:cs="Times New Roman"/>
        </w:rPr>
      </w:pPr>
      <w:r w:rsidRPr="000C3A68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0C3A68" w:rsidRPr="000C3A68" w:rsidRDefault="000C3A68" w:rsidP="000C3A68">
      <w:pPr>
        <w:pStyle w:val="a5"/>
        <w:jc w:val="center"/>
        <w:rPr>
          <w:rFonts w:ascii="Times New Roman" w:hAnsi="Times New Roman" w:cs="Times New Roman"/>
        </w:rPr>
      </w:pPr>
      <w:r w:rsidRPr="000C3A68">
        <w:rPr>
          <w:rFonts w:ascii="Times New Roman" w:hAnsi="Times New Roman" w:cs="Times New Roman"/>
        </w:rPr>
        <w:t>«Михайловская средняя общеобразовательная школа №1»</w:t>
      </w:r>
    </w:p>
    <w:p w:rsidR="000C3A68" w:rsidRDefault="000C3A68" w:rsidP="000C3A68">
      <w:pPr>
        <w:pStyle w:val="a5"/>
        <w:jc w:val="center"/>
        <w:rPr>
          <w:rFonts w:ascii="Times New Roman" w:hAnsi="Times New Roman" w:cs="Times New Roman"/>
        </w:rPr>
      </w:pPr>
      <w:r w:rsidRPr="000C3A68">
        <w:rPr>
          <w:rFonts w:ascii="Times New Roman" w:hAnsi="Times New Roman" w:cs="Times New Roman"/>
        </w:rPr>
        <w:t>Михайловского района Алтайского края</w:t>
      </w:r>
    </w:p>
    <w:p w:rsidR="000C3A68" w:rsidRPr="000C3A68" w:rsidRDefault="000C3A68" w:rsidP="000C3A68">
      <w:pPr>
        <w:pStyle w:val="a5"/>
        <w:jc w:val="center"/>
        <w:rPr>
          <w:rFonts w:ascii="Times New Roman" w:hAnsi="Times New Roman" w:cs="Times New Roman"/>
        </w:rPr>
      </w:pPr>
    </w:p>
    <w:p w:rsidR="000C3A68" w:rsidRDefault="00064D5E" w:rsidP="000C3A6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26B672F7" wp14:editId="4EE8F643">
            <wp:extent cx="5940425" cy="178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A68" w:rsidRPr="000C3A68" w:rsidRDefault="000C3A68" w:rsidP="000C3A6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A6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внеурочной деятельности</w:t>
      </w:r>
    </w:p>
    <w:p w:rsidR="00077A5D" w:rsidRDefault="000C3A68" w:rsidP="000C3A6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A6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математике</w:t>
      </w:r>
    </w:p>
    <w:p w:rsidR="00064D5E" w:rsidRDefault="00064D5E" w:rsidP="000C3A6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597D">
        <w:rPr>
          <w:rFonts w:ascii="Times New Roman" w:hAnsi="Times New Roman" w:cs="Times New Roman"/>
          <w:sz w:val="28"/>
          <w:szCs w:val="28"/>
          <w:lang w:eastAsia="ru-RU"/>
        </w:rPr>
        <w:t>«Математика для увлечённых»</w:t>
      </w:r>
    </w:p>
    <w:p w:rsidR="000C3A68" w:rsidRPr="000C3A68" w:rsidRDefault="000C3A68" w:rsidP="000C3A6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(6 класс)</w:t>
      </w:r>
    </w:p>
    <w:p w:rsidR="00077A5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00B" w:rsidRDefault="0024500B" w:rsidP="002450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3A68" w:rsidRPr="0024500B" w:rsidRDefault="000C3A68" w:rsidP="002450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4500B">
        <w:rPr>
          <w:rFonts w:ascii="Times New Roman" w:hAnsi="Times New Roman" w:cs="Times New Roman"/>
          <w:sz w:val="28"/>
          <w:szCs w:val="28"/>
        </w:rPr>
        <w:t>Составител</w:t>
      </w:r>
      <w:r w:rsidR="0024500B" w:rsidRPr="0024500B">
        <w:rPr>
          <w:rFonts w:ascii="Times New Roman" w:hAnsi="Times New Roman" w:cs="Times New Roman"/>
          <w:sz w:val="28"/>
          <w:szCs w:val="28"/>
        </w:rPr>
        <w:t>и</w:t>
      </w:r>
      <w:r w:rsidRPr="0024500B">
        <w:rPr>
          <w:rFonts w:ascii="Times New Roman" w:hAnsi="Times New Roman" w:cs="Times New Roman"/>
          <w:sz w:val="28"/>
          <w:szCs w:val="28"/>
        </w:rPr>
        <w:t>: Мирошниченко Надежда Анатольевна</w:t>
      </w:r>
      <w:r w:rsidR="0024500B" w:rsidRPr="0024500B">
        <w:rPr>
          <w:rFonts w:ascii="Times New Roman" w:hAnsi="Times New Roman" w:cs="Times New Roman"/>
          <w:sz w:val="28"/>
          <w:szCs w:val="28"/>
        </w:rPr>
        <w:t>,</w:t>
      </w:r>
    </w:p>
    <w:p w:rsidR="000C3A68" w:rsidRPr="0024500B" w:rsidRDefault="0024500B" w:rsidP="002450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4500B">
        <w:rPr>
          <w:rFonts w:ascii="Times New Roman" w:hAnsi="Times New Roman" w:cs="Times New Roman"/>
          <w:sz w:val="28"/>
          <w:szCs w:val="28"/>
        </w:rPr>
        <w:t>квалификационная категория высшая</w:t>
      </w:r>
    </w:p>
    <w:p w:rsidR="0024500B" w:rsidRPr="0024500B" w:rsidRDefault="0024500B" w:rsidP="002450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4500B">
        <w:rPr>
          <w:rFonts w:ascii="Times New Roman" w:hAnsi="Times New Roman" w:cs="Times New Roman"/>
          <w:sz w:val="28"/>
          <w:szCs w:val="28"/>
        </w:rPr>
        <w:t xml:space="preserve">Григорьева Ирина Сергеевна, </w:t>
      </w:r>
    </w:p>
    <w:p w:rsidR="000C3A68" w:rsidRPr="0024500B" w:rsidRDefault="0024500B" w:rsidP="002450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4500B">
        <w:rPr>
          <w:rFonts w:ascii="Times New Roman" w:hAnsi="Times New Roman" w:cs="Times New Roman"/>
          <w:sz w:val="28"/>
          <w:szCs w:val="28"/>
        </w:rPr>
        <w:t>квалификационная категория первая</w:t>
      </w:r>
    </w:p>
    <w:p w:rsidR="0024500B" w:rsidRPr="0024500B" w:rsidRDefault="0024500B" w:rsidP="002450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500B"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 w:rsidRPr="0024500B">
        <w:rPr>
          <w:rFonts w:ascii="Times New Roman" w:hAnsi="Times New Roman" w:cs="Times New Roman"/>
          <w:sz w:val="28"/>
          <w:szCs w:val="28"/>
        </w:rPr>
        <w:t xml:space="preserve"> Екатерина Сергеевна,   </w:t>
      </w:r>
    </w:p>
    <w:p w:rsidR="0024500B" w:rsidRPr="0024500B" w:rsidRDefault="0024500B" w:rsidP="002450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4500B">
        <w:rPr>
          <w:rFonts w:ascii="Times New Roman" w:hAnsi="Times New Roman" w:cs="Times New Roman"/>
          <w:sz w:val="28"/>
          <w:szCs w:val="28"/>
        </w:rPr>
        <w:t>квалификационная категория первая</w:t>
      </w:r>
    </w:p>
    <w:p w:rsidR="00077A5D" w:rsidRPr="0024500B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68" w:rsidRPr="000C3A68" w:rsidRDefault="000C3A68" w:rsidP="000C3A68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</w:p>
    <w:p w:rsidR="000C3A68" w:rsidRDefault="000C3A68" w:rsidP="000C3A68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24500B" w:rsidRDefault="0024500B" w:rsidP="000C3A68">
      <w:pPr>
        <w:pStyle w:val="a3"/>
        <w:spacing w:after="0"/>
        <w:jc w:val="center"/>
        <w:rPr>
          <w:sz w:val="28"/>
          <w:szCs w:val="28"/>
        </w:rPr>
      </w:pPr>
    </w:p>
    <w:p w:rsidR="0024500B" w:rsidRDefault="0024500B" w:rsidP="000C3A68">
      <w:pPr>
        <w:pStyle w:val="a3"/>
        <w:spacing w:after="0"/>
        <w:jc w:val="center"/>
        <w:rPr>
          <w:sz w:val="28"/>
          <w:szCs w:val="28"/>
        </w:rPr>
      </w:pPr>
    </w:p>
    <w:p w:rsidR="00A22C25" w:rsidRPr="0017597D" w:rsidRDefault="000C3A68" w:rsidP="0017597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с. Михайловское -2019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77A5D" w:rsidRPr="0017597D" w:rsidRDefault="00077A5D" w:rsidP="00077A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Программа по внеурочной деятельности </w:t>
      </w:r>
      <w:r w:rsidRPr="0017597D">
        <w:rPr>
          <w:rFonts w:ascii="Times New Roman" w:hAnsi="Times New Roman" w:cs="Times New Roman"/>
          <w:sz w:val="28"/>
          <w:szCs w:val="28"/>
          <w:lang w:eastAsia="ru-RU"/>
        </w:rPr>
        <w:t xml:space="preserve">«Математика для </w:t>
      </w:r>
      <w:proofErr w:type="gramStart"/>
      <w:r w:rsidRPr="0017597D">
        <w:rPr>
          <w:rFonts w:ascii="Times New Roman" w:hAnsi="Times New Roman" w:cs="Times New Roman"/>
          <w:sz w:val="28"/>
          <w:szCs w:val="28"/>
          <w:lang w:eastAsia="ru-RU"/>
        </w:rPr>
        <w:t>увлечённых»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6 класса разработана на основе Федерального государственного образовательного стандарта основного общего образования ООП и «Примерных программ внеурочной деятельности. Начальное и основное образование». (Стандарты второго поколения) под </w:t>
      </w:r>
      <w:proofErr w:type="gramStart"/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редакцией .</w:t>
      </w:r>
      <w:proofErr w:type="gramEnd"/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 2011.</w:t>
      </w:r>
    </w:p>
    <w:p w:rsidR="00077A5D" w:rsidRPr="0017597D" w:rsidRDefault="00077A5D" w:rsidP="00077A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17597D">
        <w:rPr>
          <w:rFonts w:ascii="Times New Roman" w:hAnsi="Times New Roman" w:cs="Times New Roman"/>
          <w:sz w:val="28"/>
          <w:szCs w:val="28"/>
          <w:lang w:eastAsia="ru-RU"/>
        </w:rPr>
        <w:t xml:space="preserve">«Математика для </w:t>
      </w:r>
      <w:proofErr w:type="gramStart"/>
      <w:r w:rsidRPr="0017597D">
        <w:rPr>
          <w:rFonts w:ascii="Times New Roman" w:hAnsi="Times New Roman" w:cs="Times New Roman"/>
          <w:sz w:val="28"/>
          <w:szCs w:val="28"/>
          <w:lang w:eastAsia="ru-RU"/>
        </w:rPr>
        <w:t>увлечённых»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научно-познавательному направлению реализации внеурочной деятельности в рамках ФГОС.</w:t>
      </w:r>
    </w:p>
    <w:p w:rsidR="00077A5D" w:rsidRPr="0017597D" w:rsidRDefault="00077A5D" w:rsidP="00077A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определена тем, что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 </w:t>
      </w:r>
      <w:hyperlink r:id="rId6" w:tooltip="Образовательная деятельность" w:history="1">
        <w:r w:rsidRPr="0017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познавательной деятельности</w:t>
        </w:r>
      </w:hyperlink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способствовать развитию мыслительных операций и общему интеллектуальному развитию. 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Организация </w:t>
      </w:r>
      <w:hyperlink r:id="rId7" w:tooltip="Внеклассная работа" w:history="1">
        <w:r w:rsidRPr="0017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внеклассной работы</w:t>
        </w:r>
      </w:hyperlink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ребенка.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  учебную мотивацию   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обучением рациональным приёмам применения знаний, которые пригодится в дальнейшей работе,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Новизна данного курса заключается в том, что на занятиях происходит знакомство учащихся с категориями математических задач, не связанных непосредственно со школьной программой, с новыми методами 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рассуждений, так необходимыми для успешного решения учебных и жизненных проблем.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 ребенка в процессе рассмотрения различных практических задач и вопросов.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077A5D" w:rsidRPr="0017597D" w:rsidRDefault="00077A5D" w:rsidP="00077A5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изучению математики как к учебному предмету;</w:t>
      </w:r>
    </w:p>
    <w:p w:rsidR="00077A5D" w:rsidRPr="0017597D" w:rsidRDefault="00077A5D" w:rsidP="00077A5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знаний, умений, навыков быстро считать, приобретать навыки нестан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дартного мышления;</w:t>
      </w:r>
    </w:p>
    <w:p w:rsidR="00077A5D" w:rsidRPr="0017597D" w:rsidRDefault="00077A5D" w:rsidP="00077A5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изучению математики;</w:t>
      </w:r>
    </w:p>
    <w:p w:rsidR="00077A5D" w:rsidRPr="0017597D" w:rsidRDefault="00077A5D" w:rsidP="00077A5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творчества;</w:t>
      </w:r>
    </w:p>
    <w:p w:rsidR="00077A5D" w:rsidRPr="0017597D" w:rsidRDefault="00077A5D" w:rsidP="00077A5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потребности у учащихся к самостоятельной работе;</w:t>
      </w:r>
    </w:p>
    <w:p w:rsidR="00077A5D" w:rsidRPr="0017597D" w:rsidRDefault="00077A5D" w:rsidP="00077A5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математических способностей;</w:t>
      </w:r>
    </w:p>
    <w:p w:rsidR="00077A5D" w:rsidRPr="0017597D" w:rsidRDefault="00077A5D" w:rsidP="00077A5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решать текстовые задачи (занимательного, исторического характера), работать с научной и </w:t>
      </w:r>
      <w:hyperlink r:id="rId8" w:tooltip="Справочная литература" w:history="1">
        <w:r w:rsidRPr="0017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справочной литературой</w:t>
        </w:r>
      </w:hyperlink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измерительными инструментами.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077A5D" w:rsidRPr="0017597D" w:rsidRDefault="00077A5D" w:rsidP="00077A5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понимания, что математика является инструментом познания окружающего мира;</w:t>
      </w:r>
    </w:p>
    <w:p w:rsidR="00077A5D" w:rsidRPr="0017597D" w:rsidRDefault="00077A5D" w:rsidP="00077A5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ответственность, усидчивость, целеустремлённость, способность к </w:t>
      </w:r>
      <w:hyperlink r:id="rId9" w:tooltip="Взаимопомощь" w:history="1">
        <w:r w:rsidRPr="0017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взаимопомощи</w:t>
        </w:r>
      </w:hyperlink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сотрудничеству;</w:t>
      </w:r>
    </w:p>
    <w:p w:rsidR="00077A5D" w:rsidRPr="0017597D" w:rsidRDefault="00077A5D" w:rsidP="00077A5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своё поведение и принимать правильное решение в различных жизненных ситуациях.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077A5D" w:rsidRPr="0017597D" w:rsidRDefault="00077A5D" w:rsidP="00077A5D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развитию у детей внимания, вообра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жения, наблюдательности, памяти, воли, </w:t>
      </w:r>
      <w:proofErr w:type="gramStart"/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 ;</w:t>
      </w:r>
      <w:proofErr w:type="gramEnd"/>
    </w:p>
    <w:p w:rsidR="00077A5D" w:rsidRPr="0017597D" w:rsidRDefault="00077A5D" w:rsidP="00077A5D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кругозора учащихся;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школьников к самостоятельной исследовательской работе.</w:t>
      </w:r>
    </w:p>
    <w:p w:rsidR="00077A5D" w:rsidRPr="0017597D" w:rsidRDefault="00077A5D" w:rsidP="00077A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Отличительной особенностью данной образовательной программы является то, что программа </w:t>
      </w:r>
      <w:r w:rsidRPr="0017597D">
        <w:rPr>
          <w:rFonts w:ascii="Times New Roman" w:hAnsi="Times New Roman" w:cs="Times New Roman"/>
          <w:sz w:val="28"/>
          <w:szCs w:val="28"/>
          <w:lang w:eastAsia="ru-RU"/>
        </w:rPr>
        <w:t xml:space="preserve">«Математика для увлечённых» 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углубление знаний учащихся, получаемых ими при изучении основного 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курса, развитие познавательного интереса к предмету, любознательности, смекалки, расширение кругозора. Занятия построены так, чтобы быть для учащихся интересными, увлекательными и занимательными. Отбор содержания курса произведен в соответствии с выбранными принципами параллельности и опережающей сложности. Отобрано большое количество задач, для решения которых используются арифметические способы решения, что позволяет учить учащихся логически мыслить, рассуждать, развивать речь. Материал программы включает много нестандартных задач и способы их решения, что способствует развитию школьников, формированию у них познавательного интереса не только к решению задач вообще, но и самой математике.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Количество часов, выделенных на изучение курса 35 часов в год, количество часов и занятий в неделю – 1 час в неделю. Продолжительность занятий 40 мин.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 и способы их проверки: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считать, применять свои знания на практике, приобретать навыки нестан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дартного мышления.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мыслить, рассуждать, анализировать усло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заданий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рациональный способ решения задач;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чертежными инструментами;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некоторые приёмы быстрых устных вычислений при решении задач;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знания, умения и навыки на уроках математики.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творческие работы, доклады с помощью взрослых или самостоятельно;</w:t>
      </w:r>
    </w:p>
    <w:p w:rsidR="00077A5D" w:rsidRPr="0017597D" w:rsidRDefault="00077A5D" w:rsidP="00077A5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результатов проходит в форме:</w:t>
      </w:r>
    </w:p>
    <w:p w:rsidR="00077A5D" w:rsidRPr="0017597D" w:rsidRDefault="00077A5D" w:rsidP="00077A5D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занятий на повторение теоретических понятий (конкурсы, викторины, составление кроссвордов и др.),</w:t>
      </w:r>
    </w:p>
    <w:p w:rsidR="00077A5D" w:rsidRPr="0017597D" w:rsidRDefault="00077A5D" w:rsidP="00077A5D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(индивидуальное и групповое),</w:t>
      </w:r>
    </w:p>
    <w:p w:rsidR="00077A5D" w:rsidRPr="0017597D" w:rsidRDefault="00077A5D" w:rsidP="00077A5D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практикумов;</w:t>
      </w:r>
    </w:p>
    <w:p w:rsidR="00077A5D" w:rsidRPr="0017597D" w:rsidRDefault="00077A5D" w:rsidP="00077A5D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тестирования,</w:t>
      </w:r>
    </w:p>
    <w:p w:rsidR="00077A5D" w:rsidRPr="0017597D" w:rsidRDefault="00077A5D" w:rsidP="00077A5D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самостоятельных работ репродуктивного характера.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результатов работы по программе: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первого уровня приобретение школьниками знаний логического мышления, необходимых при изучении математики; приобретение навыков нестандартного мышления.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второго уровня развитие ценностных отношений к труду, к другим людям, к своему здоровью и внутреннему миру.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третьего уровня школьник может приобрести опыт применять свои знания на практике; опыт общения в результате выполнения практических действий; опыт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людей.</w:t>
      </w:r>
    </w:p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курса</w:t>
      </w:r>
    </w:p>
    <w:p w:rsidR="00077A5D" w:rsidRPr="0017597D" w:rsidRDefault="00077A5D" w:rsidP="00077A5D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</w:p>
    <w:p w:rsidR="00077A5D" w:rsidRPr="0017597D" w:rsidRDefault="00077A5D" w:rsidP="00077A5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фактами, иллюстрирующими важные этапы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077A5D" w:rsidRPr="0017597D" w:rsidRDefault="00077A5D" w:rsidP="00077A5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77A5D" w:rsidRPr="0017597D" w:rsidRDefault="00077A5D" w:rsidP="00077A5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077A5D" w:rsidRPr="0017597D" w:rsidRDefault="006462BB" w:rsidP="006462B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077A5D" w:rsidRPr="00175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</w:t>
      </w:r>
      <w:r w:rsidR="00077A5D"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77A5D" w:rsidRPr="0017597D" w:rsidRDefault="00077A5D" w:rsidP="006462B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77A5D" w:rsidRPr="0017597D" w:rsidRDefault="00077A5D" w:rsidP="006462B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77A5D" w:rsidRPr="0017597D" w:rsidRDefault="00077A5D" w:rsidP="006462B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077A5D" w:rsidRPr="0017597D" w:rsidRDefault="00077A5D" w:rsidP="006462B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077A5D" w:rsidRPr="0017597D" w:rsidRDefault="00077A5D" w:rsidP="006462B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приёмов самоконтроля при решении учебных задач;</w:t>
      </w:r>
    </w:p>
    <w:p w:rsidR="00077A5D" w:rsidRPr="0017597D" w:rsidRDefault="00077A5D" w:rsidP="006462B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математическую задачу в несложных практических ситуациях.</w:t>
      </w:r>
    </w:p>
    <w:p w:rsidR="00077A5D" w:rsidRPr="0017597D" w:rsidRDefault="006462BB" w:rsidP="006462B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77A5D" w:rsidRPr="00175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077A5D" w:rsidRPr="0017597D" w:rsidRDefault="00077A5D" w:rsidP="006462B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077A5D" w:rsidRPr="0017597D" w:rsidRDefault="00077A5D" w:rsidP="0017597D">
      <w:pPr>
        <w:numPr>
          <w:ilvl w:val="0"/>
          <w:numId w:val="16"/>
        </w:numPr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077A5D" w:rsidRPr="0017597D" w:rsidRDefault="00077A5D" w:rsidP="0017597D">
      <w:pPr>
        <w:numPr>
          <w:ilvl w:val="0"/>
          <w:numId w:val="16"/>
        </w:numPr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простейшие комбинаторные задачи перебором возможных вариантов.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5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навыки: умение рассчитать площадь, периметр при решении практических задач на составление сметы на </w:t>
      </w:r>
      <w:hyperlink r:id="rId10" w:tooltip="Ремонт помещений" w:history="1">
        <w:r w:rsidRPr="0017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 помещений</w:t>
        </w:r>
      </w:hyperlink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связанные с дизайном.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 из реальной практики, используя при необходимости калькулятор;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необходимую информацию из текста, осуществлять самоконтроль;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5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извлекать информацию из таблиц и диаграмм, выполнять вычисления по табличным данным;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речевые конструкции;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геометрические фигур</w:t>
      </w:r>
      <w:r w:rsidR="006462BB"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инструментов и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руки, на клетчатой бумаге, вычислять площади фигур, уметь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 по ремонту квартиры, комнаты, </w:t>
      </w:r>
      <w:hyperlink r:id="rId11" w:tooltip="Земельные участки" w:history="1">
        <w:r w:rsidRPr="0017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участка земли</w:t>
        </w:r>
      </w:hyperlink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реальными данными;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случайные эксперименты, в том числе с помощью компьютерного моделирования, интерпретировать их результаты;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5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проекты по всем темам данного курса;</w:t>
      </w:r>
    </w:p>
    <w:p w:rsidR="00077A5D" w:rsidRPr="0017597D" w:rsidRDefault="00077A5D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геометрические объекты, используя бумагу, пластилин,</w:t>
      </w:r>
    </w:p>
    <w:p w:rsidR="00077A5D" w:rsidRPr="0017597D" w:rsidRDefault="006462BB" w:rsidP="0017597D">
      <w:pPr>
        <w:pStyle w:val="a6"/>
        <w:numPr>
          <w:ilvl w:val="0"/>
          <w:numId w:val="16"/>
        </w:numPr>
        <w:shd w:val="clear" w:color="auto" w:fill="FFFFFF"/>
        <w:spacing w:before="375" w:after="450" w:line="240" w:lineRule="auto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проволоку и </w:t>
      </w:r>
      <w:proofErr w:type="spellStart"/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</w:p>
    <w:p w:rsidR="00077A5D" w:rsidRPr="0017597D" w:rsidRDefault="00077A5D" w:rsidP="006462B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tbl>
      <w:tblPr>
        <w:tblStyle w:val="a7"/>
        <w:tblW w:w="9243" w:type="dxa"/>
        <w:tblLook w:val="04A0" w:firstRow="1" w:lastRow="0" w:firstColumn="1" w:lastColumn="0" w:noHBand="0" w:noVBand="1"/>
      </w:tblPr>
      <w:tblGrid>
        <w:gridCol w:w="873"/>
        <w:gridCol w:w="6039"/>
        <w:gridCol w:w="2331"/>
      </w:tblGrid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Введение. Из истории интересных чисел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Интересные свойства чисел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Новый знак деления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Алгоритм Евклида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НОД, НОК и калькулятор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принципа Дирихле при решении задач на де</w:t>
            </w:r>
            <w:r w:rsidRPr="006B1AAC">
              <w:rPr>
                <w:rFonts w:ascii="Times New Roman" w:hAnsi="Times New Roman" w:cs="Times New Roman"/>
                <w:sz w:val="24"/>
                <w:szCs w:val="24"/>
              </w:rPr>
              <w:softHyphen/>
              <w:t>лимость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Некоторые приемы устных вычислений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головоломки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Пифагорейский союз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Софизмы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Числовые ребусы (криптограммы)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Как научиться решать задачи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Решение задач «обратным ходом»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Старинный способ решения задач на смешение веществ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Как уравнять два выражения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9" w:type="dxa"/>
            <w:vAlign w:val="bottom"/>
          </w:tcPr>
          <w:p w:rsidR="006462BB" w:rsidRPr="006B1AAC" w:rsidRDefault="006B1AAC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31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2BB" w:rsidRPr="006B1AAC" w:rsidTr="006B1AAC">
        <w:trPr>
          <w:trHeight w:val="552"/>
        </w:trPr>
        <w:tc>
          <w:tcPr>
            <w:tcW w:w="873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bottom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1" w:type="dxa"/>
          </w:tcPr>
          <w:p w:rsidR="006462BB" w:rsidRPr="006B1AAC" w:rsidRDefault="006462BB" w:rsidP="006B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77A5D" w:rsidRPr="0017597D" w:rsidRDefault="00077A5D" w:rsidP="00077A5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039"/>
        <w:gridCol w:w="5205"/>
        <w:gridCol w:w="1621"/>
      </w:tblGrid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B1AAC" w:rsidRPr="006B1AAC" w:rsidTr="00DD3B7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AAC" w:rsidRPr="006B1AAC" w:rsidRDefault="006B1AAC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AAC" w:rsidRPr="006B1AAC" w:rsidRDefault="006B1AAC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Делимость чисел-11 ч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1.Введение. Из истории интересных чисел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2.Интересные свойства чисел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Новый знак деления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4.Признаки делимости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5.Признаки делимости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Алгоритм Евклида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Алгоритм Евклида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НОД, НОК и калькулятор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НОД, НОК и калькулятор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Использование принципа Дирихле при решении задач на де</w:t>
            </w: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лимость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Некоторые приемы устных вычислений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AAC" w:rsidRPr="006B1AAC" w:rsidTr="00D7528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AAC" w:rsidRPr="006B1AAC" w:rsidRDefault="006B1AAC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AAC" w:rsidRPr="006B1AAC" w:rsidRDefault="006B1AAC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головоломки – 6ч.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Пифагорейский союз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Софизмы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Числовые ребусы (криптограммы)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Числовые ребусы (криптограммы)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Числовые ребусы (криптограммы)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Решение олимпиадных задач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AAC" w:rsidRPr="006B1AAC" w:rsidTr="006644F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AAC" w:rsidRPr="006B1AAC" w:rsidRDefault="006B1AAC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AAC" w:rsidRPr="006B1AAC" w:rsidRDefault="006B1AAC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задач-17ч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 Как научиться решать задачи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 Решение задач на совместную работу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 Решение задач на совместную работу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Решение задач на движение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 Решение задач на движение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 Решение задач «обратным ходом»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 Старинный способ решения задач на смешение веществ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 Прямая и обратная пропорциональности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 Прямая и обратная пропорциональности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 Золотое сечение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 Золотое сечение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 Как уравнять два выражения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 Решение уравнений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 Решение уравнений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 Решение олимпиадных задач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 Решение олимпиадных задач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 Решение олимпиадных задач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AAC" w:rsidRPr="006B1AAC" w:rsidTr="0054408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AAC" w:rsidRPr="006B1AAC" w:rsidRDefault="006B1AAC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AAC" w:rsidRPr="006B1AAC" w:rsidRDefault="006B1AAC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– 1ч </w:t>
            </w:r>
          </w:p>
        </w:tc>
      </w:tr>
      <w:tr w:rsidR="00077A5D" w:rsidRPr="006B1AAC" w:rsidTr="006B1AA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77A5D" w:rsidRPr="006B1AAC" w:rsidRDefault="00077A5D" w:rsidP="006B1A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77A5D" w:rsidRPr="00077A5D" w:rsidRDefault="00077A5D" w:rsidP="006B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1AAC" w:rsidRPr="0017597D" w:rsidRDefault="006B1AAC" w:rsidP="006B1AA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97D">
        <w:rPr>
          <w:b/>
          <w:bCs/>
          <w:sz w:val="28"/>
          <w:szCs w:val="28"/>
        </w:rPr>
        <w:t>Интернет-ресурсы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http://school-collection.edu.ru</w:t>
      </w:r>
      <w:r w:rsidRPr="0017597D">
        <w:rPr>
          <w:b/>
          <w:bCs/>
          <w:sz w:val="28"/>
          <w:szCs w:val="28"/>
        </w:rPr>
        <w:t>−</w:t>
      </w:r>
      <w:r w:rsidRPr="0017597D">
        <w:rPr>
          <w:rStyle w:val="apple-converted-space"/>
          <w:sz w:val="28"/>
          <w:szCs w:val="28"/>
        </w:rPr>
        <w:t> </w:t>
      </w:r>
      <w:r w:rsidRPr="0017597D">
        <w:rPr>
          <w:sz w:val="28"/>
          <w:szCs w:val="28"/>
        </w:rPr>
        <w:t>хранилище единой коллекции цифровых образовательных ресурсов, где представлен широкий выбор электронных пособий;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http://www.numbernut.com</w:t>
      </w:r>
      <w:r w:rsidRPr="0017597D">
        <w:rPr>
          <w:b/>
          <w:bCs/>
          <w:i/>
          <w:iCs/>
          <w:sz w:val="28"/>
          <w:szCs w:val="28"/>
          <w:u w:val="single"/>
        </w:rPr>
        <w:t>/</w:t>
      </w:r>
      <w:r w:rsidRPr="0017597D">
        <w:rPr>
          <w:rStyle w:val="apple-converted-space"/>
          <w:b/>
          <w:bCs/>
          <w:sz w:val="28"/>
          <w:szCs w:val="28"/>
        </w:rPr>
        <w:t> </w:t>
      </w:r>
      <w:r w:rsidRPr="0017597D">
        <w:rPr>
          <w:b/>
          <w:bCs/>
          <w:sz w:val="28"/>
          <w:szCs w:val="28"/>
        </w:rPr>
        <w:t>−</w:t>
      </w:r>
      <w:r w:rsidRPr="0017597D">
        <w:rPr>
          <w:sz w:val="28"/>
          <w:szCs w:val="28"/>
          <w:u w:val="single"/>
        </w:rPr>
        <w:t>все о математике</w:t>
      </w:r>
      <w:r w:rsidRPr="0017597D">
        <w:rPr>
          <w:sz w:val="28"/>
          <w:szCs w:val="28"/>
        </w:rPr>
        <w:t>. 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http://www.math.ru</w:t>
      </w:r>
      <w:r w:rsidRPr="0017597D">
        <w:rPr>
          <w:b/>
          <w:bCs/>
          <w:sz w:val="28"/>
          <w:szCs w:val="28"/>
        </w:rPr>
        <w:t>−</w:t>
      </w:r>
      <w:r w:rsidRPr="0017597D">
        <w:rPr>
          <w:sz w:val="28"/>
          <w:szCs w:val="28"/>
          <w:u w:val="single"/>
        </w:rPr>
        <w:t>удивительный мир математики</w:t>
      </w:r>
      <w:r w:rsidRPr="0017597D">
        <w:rPr>
          <w:sz w:val="28"/>
          <w:szCs w:val="28"/>
        </w:rPr>
        <w:t>/ 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http://physmatica.narod.ru</w:t>
      </w:r>
      <w:r w:rsidRPr="0017597D">
        <w:rPr>
          <w:b/>
          <w:bCs/>
          <w:sz w:val="28"/>
          <w:szCs w:val="28"/>
        </w:rPr>
        <w:t>−</w:t>
      </w:r>
      <w:r w:rsidRPr="0017597D">
        <w:rPr>
          <w:rStyle w:val="apple-converted-space"/>
          <w:sz w:val="28"/>
          <w:szCs w:val="28"/>
        </w:rPr>
        <w:t> </w:t>
      </w:r>
      <w:r w:rsidRPr="0017597D">
        <w:rPr>
          <w:sz w:val="28"/>
          <w:szCs w:val="28"/>
        </w:rPr>
        <w:t>«Физматика</w:t>
      </w:r>
      <w:proofErr w:type="gramStart"/>
      <w:r w:rsidRPr="0017597D">
        <w:rPr>
          <w:sz w:val="28"/>
          <w:szCs w:val="28"/>
        </w:rPr>
        <w:t>».Образовательный</w:t>
      </w:r>
      <w:proofErr w:type="gramEnd"/>
      <w:r w:rsidRPr="0017597D">
        <w:rPr>
          <w:sz w:val="28"/>
          <w:szCs w:val="28"/>
        </w:rPr>
        <w:t xml:space="preserve"> сайт по физике и математике для школьников, их родителей и педагогов;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http://www.bymath.net</w:t>
      </w:r>
      <w:r w:rsidRPr="0017597D">
        <w:rPr>
          <w:rStyle w:val="apple-converted-space"/>
          <w:sz w:val="28"/>
          <w:szCs w:val="28"/>
        </w:rPr>
        <w:t> </w:t>
      </w:r>
      <w:r w:rsidRPr="0017597D">
        <w:rPr>
          <w:sz w:val="28"/>
          <w:szCs w:val="28"/>
        </w:rPr>
        <w:t>–</w:t>
      </w:r>
      <w:r w:rsidRPr="0017597D">
        <w:rPr>
          <w:rStyle w:val="apple-converted-space"/>
          <w:sz w:val="28"/>
          <w:szCs w:val="28"/>
        </w:rPr>
        <w:t> </w:t>
      </w:r>
      <w:r w:rsidRPr="0017597D">
        <w:rPr>
          <w:sz w:val="28"/>
          <w:szCs w:val="28"/>
          <w:u w:val="single"/>
        </w:rPr>
        <w:t>Средняя математическая интернет-школа: страна математики</w:t>
      </w:r>
      <w:r w:rsidRPr="0017597D">
        <w:rPr>
          <w:sz w:val="28"/>
          <w:szCs w:val="28"/>
        </w:rPr>
        <w:t>. Учебные пособия по разделам математики: теория, примеры, решения. Задачи и варианты контрольных работ;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http://vischool.r2.ru</w:t>
      </w:r>
      <w:r w:rsidRPr="0017597D">
        <w:rPr>
          <w:sz w:val="28"/>
          <w:szCs w:val="28"/>
        </w:rPr>
        <w:t>–«Визуальная школа</w:t>
      </w:r>
      <w:proofErr w:type="gramStart"/>
      <w:r w:rsidRPr="0017597D">
        <w:rPr>
          <w:sz w:val="28"/>
          <w:szCs w:val="28"/>
        </w:rPr>
        <w:t>».Представлена</w:t>
      </w:r>
      <w:proofErr w:type="gramEnd"/>
      <w:r w:rsidRPr="0017597D">
        <w:rPr>
          <w:sz w:val="28"/>
          <w:szCs w:val="28"/>
        </w:rPr>
        <w:t xml:space="preserve"> информация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http://sbiryukova.narod.ru</w:t>
      </w:r>
      <w:r w:rsidRPr="0017597D">
        <w:rPr>
          <w:sz w:val="28"/>
          <w:szCs w:val="28"/>
        </w:rPr>
        <w:t>–Краткая история математики: с древних времен до эпохи Возрождения. Портреты и биографии. События и открытия;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lastRenderedPageBreak/>
        <w:t>http://www.nt.ru/tp/iz/zs.htm</w:t>
      </w:r>
      <w:r w:rsidRPr="0017597D">
        <w:rPr>
          <w:sz w:val="28"/>
          <w:szCs w:val="28"/>
        </w:rPr>
        <w:t>– Золотое сечение. Геометрия золотого сечения: построения и расчеты;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http://www.tmn.fio.ru/works/</w:t>
      </w:r>
      <w:r w:rsidRPr="0017597D">
        <w:rPr>
          <w:rStyle w:val="apple-converted-space"/>
          <w:sz w:val="28"/>
          <w:szCs w:val="28"/>
          <w:u w:val="single"/>
        </w:rPr>
        <w:t> </w:t>
      </w:r>
      <w:r w:rsidRPr="0017597D">
        <w:rPr>
          <w:sz w:val="28"/>
          <w:szCs w:val="28"/>
          <w:u w:val="single"/>
        </w:rPr>
        <w:t>–</w:t>
      </w:r>
      <w:r w:rsidRPr="0017597D">
        <w:rPr>
          <w:rStyle w:val="apple-converted-space"/>
          <w:sz w:val="28"/>
          <w:szCs w:val="28"/>
          <w:u w:val="single"/>
        </w:rPr>
        <w:t> </w:t>
      </w:r>
      <w:r w:rsidRPr="0017597D">
        <w:rPr>
          <w:sz w:val="28"/>
          <w:szCs w:val="28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http://mathc.chat.ru</w:t>
      </w:r>
      <w:r w:rsidRPr="0017597D">
        <w:rPr>
          <w:rStyle w:val="apple-converted-space"/>
          <w:sz w:val="28"/>
          <w:szCs w:val="28"/>
        </w:rPr>
        <w:t> </w:t>
      </w:r>
      <w:r w:rsidRPr="0017597D">
        <w:rPr>
          <w:sz w:val="28"/>
          <w:szCs w:val="28"/>
        </w:rPr>
        <w:t>–</w:t>
      </w:r>
      <w:r w:rsidRPr="0017597D">
        <w:rPr>
          <w:rStyle w:val="apple-converted-space"/>
          <w:sz w:val="28"/>
          <w:szCs w:val="28"/>
        </w:rPr>
        <w:t> </w:t>
      </w:r>
      <w:r w:rsidRPr="0017597D">
        <w:rPr>
          <w:sz w:val="28"/>
          <w:szCs w:val="28"/>
          <w:u w:val="single"/>
        </w:rPr>
        <w:t>Математический калейдоскоп: случаи, фокусы, парадоксы</w:t>
      </w:r>
      <w:r w:rsidRPr="0017597D">
        <w:rPr>
          <w:sz w:val="28"/>
          <w:szCs w:val="28"/>
        </w:rPr>
        <w:t>. Математика и математики, математика в жизни. Случаи и биографии, курьезы и открытия;</w:t>
      </w:r>
    </w:p>
    <w:p w:rsidR="006B1AAC" w:rsidRPr="0017597D" w:rsidRDefault="006B1AAC" w:rsidP="006B1A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7597D">
        <w:rPr>
          <w:sz w:val="28"/>
          <w:szCs w:val="28"/>
          <w:u w:val="single"/>
        </w:rPr>
        <w:t>http://zadachi.yain.net</w:t>
      </w:r>
      <w:r w:rsidRPr="0017597D">
        <w:rPr>
          <w:b/>
          <w:bCs/>
          <w:sz w:val="28"/>
          <w:szCs w:val="28"/>
        </w:rPr>
        <w:t>−</w:t>
      </w:r>
      <w:r w:rsidRPr="0017597D">
        <w:rPr>
          <w:sz w:val="28"/>
          <w:szCs w:val="28"/>
        </w:rPr>
        <w:t>«Задачи и их решения»</w:t>
      </w:r>
      <w:r w:rsidRPr="0017597D">
        <w:rPr>
          <w:b/>
          <w:bCs/>
          <w:sz w:val="28"/>
          <w:szCs w:val="28"/>
        </w:rPr>
        <w:t>.</w:t>
      </w:r>
      <w:r w:rsidRPr="0017597D">
        <w:rPr>
          <w:rStyle w:val="apple-converted-space"/>
          <w:b/>
          <w:bCs/>
          <w:sz w:val="28"/>
          <w:szCs w:val="28"/>
        </w:rPr>
        <w:t> </w:t>
      </w:r>
      <w:r w:rsidRPr="0017597D">
        <w:rPr>
          <w:sz w:val="28"/>
          <w:szCs w:val="28"/>
        </w:rPr>
        <w:t>Задачи и решения из разных дисциплин, в том числе по математике, программированию, теории вероятностей, логике.</w:t>
      </w:r>
    </w:p>
    <w:p w:rsidR="006F3C68" w:rsidRPr="00077A5D" w:rsidRDefault="006F3C68">
      <w:pPr>
        <w:rPr>
          <w:rFonts w:ascii="Times New Roman" w:hAnsi="Times New Roman" w:cs="Times New Roman"/>
          <w:sz w:val="24"/>
          <w:szCs w:val="24"/>
        </w:rPr>
      </w:pPr>
    </w:p>
    <w:sectPr w:rsidR="006F3C68" w:rsidRPr="00077A5D" w:rsidSect="00077A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FA5"/>
    <w:multiLevelType w:val="multilevel"/>
    <w:tmpl w:val="0D0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26A4A"/>
    <w:multiLevelType w:val="multilevel"/>
    <w:tmpl w:val="C106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17CC8"/>
    <w:multiLevelType w:val="multilevel"/>
    <w:tmpl w:val="9D7AE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85B0A"/>
    <w:multiLevelType w:val="multilevel"/>
    <w:tmpl w:val="AE9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30982"/>
    <w:multiLevelType w:val="hybridMultilevel"/>
    <w:tmpl w:val="DEAA9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3E49"/>
    <w:multiLevelType w:val="multilevel"/>
    <w:tmpl w:val="5E5C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A0F44"/>
    <w:multiLevelType w:val="multilevel"/>
    <w:tmpl w:val="AF6C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B6999"/>
    <w:multiLevelType w:val="multilevel"/>
    <w:tmpl w:val="D8C46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03250"/>
    <w:multiLevelType w:val="multilevel"/>
    <w:tmpl w:val="E7BC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E1D0C"/>
    <w:multiLevelType w:val="multilevel"/>
    <w:tmpl w:val="36EA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E3FDD"/>
    <w:multiLevelType w:val="multilevel"/>
    <w:tmpl w:val="74F4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F7BC3"/>
    <w:multiLevelType w:val="multilevel"/>
    <w:tmpl w:val="3E06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0783E"/>
    <w:multiLevelType w:val="multilevel"/>
    <w:tmpl w:val="6766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977BC"/>
    <w:multiLevelType w:val="multilevel"/>
    <w:tmpl w:val="6546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924AE"/>
    <w:multiLevelType w:val="multilevel"/>
    <w:tmpl w:val="CFC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C0FDD"/>
    <w:multiLevelType w:val="multilevel"/>
    <w:tmpl w:val="AC5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CC97D75"/>
    <w:multiLevelType w:val="multilevel"/>
    <w:tmpl w:val="764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A5D"/>
    <w:rsid w:val="00064D5E"/>
    <w:rsid w:val="00077A5D"/>
    <w:rsid w:val="000C3A68"/>
    <w:rsid w:val="0017597D"/>
    <w:rsid w:val="001864F1"/>
    <w:rsid w:val="0024500B"/>
    <w:rsid w:val="002862E6"/>
    <w:rsid w:val="00445C50"/>
    <w:rsid w:val="006462BB"/>
    <w:rsid w:val="006B1AAC"/>
    <w:rsid w:val="006F3C68"/>
    <w:rsid w:val="00871A12"/>
    <w:rsid w:val="00891C2B"/>
    <w:rsid w:val="009B63AD"/>
    <w:rsid w:val="00A06D4B"/>
    <w:rsid w:val="00A22C25"/>
    <w:rsid w:val="00B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04CF"/>
  <w15:docId w15:val="{8CA3FF13-D550-4F63-BDFE-DB31189F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A5D"/>
  </w:style>
  <w:style w:type="character" w:styleId="a4">
    <w:name w:val="Hyperlink"/>
    <w:basedOn w:val="a0"/>
    <w:uiPriority w:val="99"/>
    <w:semiHidden/>
    <w:unhideWhenUsed/>
    <w:rsid w:val="00077A5D"/>
    <w:rPr>
      <w:color w:val="0000FF"/>
      <w:u w:val="single"/>
    </w:rPr>
  </w:style>
  <w:style w:type="paragraph" w:styleId="a5">
    <w:name w:val="No Spacing"/>
    <w:uiPriority w:val="1"/>
    <w:qFormat/>
    <w:rsid w:val="00077A5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62BB"/>
    <w:pPr>
      <w:ind w:left="720"/>
      <w:contextualSpacing/>
    </w:pPr>
  </w:style>
  <w:style w:type="table" w:styleId="a7">
    <w:name w:val="Table Grid"/>
    <w:basedOn w:val="a1"/>
    <w:uiPriority w:val="59"/>
    <w:rsid w:val="00646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B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ravochnaya_literat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neklassnaya_rabo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aya_deyatelmznostmz/" TargetMode="External"/><Relationship Id="rId11" Type="http://schemas.openxmlformats.org/officeDocument/2006/relationships/hyperlink" Target="http://www.pandia.ru/text/category/zemelmznie_uchastk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ndia.ru/text/category/remont_pomeshe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zaimopomosh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Карпенко</cp:lastModifiedBy>
  <cp:revision>11</cp:revision>
  <dcterms:created xsi:type="dcterms:W3CDTF">2019-12-18T16:54:00Z</dcterms:created>
  <dcterms:modified xsi:type="dcterms:W3CDTF">2020-01-03T16:00:00Z</dcterms:modified>
</cp:coreProperties>
</file>