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55" w:rsidRDefault="00E51855" w:rsidP="00E51855">
      <w:pPr>
        <w:pStyle w:val="a3"/>
        <w:spacing w:after="0"/>
        <w:jc w:val="center"/>
      </w:pPr>
    </w:p>
    <w:p w:rsidR="00F67036" w:rsidRPr="00F67036" w:rsidRDefault="00F67036" w:rsidP="00F6703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F67036">
        <w:rPr>
          <w:rFonts w:eastAsia="Andale Sans UI" w:cs="Tahoma"/>
          <w:kern w:val="3"/>
          <w:sz w:val="28"/>
          <w:szCs w:val="28"/>
          <w:lang w:eastAsia="en-US" w:bidi="en-US"/>
        </w:rPr>
        <w:t>Муниципальное казённое общеобразовательное учреждение</w:t>
      </w:r>
    </w:p>
    <w:p w:rsidR="00F67036" w:rsidRPr="00F67036" w:rsidRDefault="00F67036" w:rsidP="00F6703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F67036">
        <w:rPr>
          <w:rFonts w:eastAsia="Andale Sans UI" w:cs="Tahoma"/>
          <w:kern w:val="3"/>
          <w:sz w:val="28"/>
          <w:szCs w:val="28"/>
          <w:lang w:eastAsia="en-US" w:bidi="en-US"/>
        </w:rPr>
        <w:t>«Михайловская средняя общеобразовательная школа №1»</w:t>
      </w:r>
    </w:p>
    <w:p w:rsidR="00F67036" w:rsidRPr="00F67036" w:rsidRDefault="00F67036" w:rsidP="00F6703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F67036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Михайловского района Алтайского края</w:t>
      </w:r>
    </w:p>
    <w:p w:rsidR="00F67036" w:rsidRPr="00F67036" w:rsidRDefault="00217694" w:rsidP="00F67036">
      <w:pPr>
        <w:tabs>
          <w:tab w:val="left" w:pos="3075"/>
          <w:tab w:val="left" w:pos="6885"/>
        </w:tabs>
        <w:suppressAutoHyphens/>
        <w:autoSpaceDN w:val="0"/>
        <w:jc w:val="center"/>
        <w:textAlignment w:val="baseline"/>
        <w:rPr>
          <w:b/>
          <w:kern w:val="3"/>
          <w:sz w:val="32"/>
          <w:szCs w:val="32"/>
          <w:lang w:eastAsia="zh-CN"/>
        </w:rPr>
      </w:pPr>
      <w:r>
        <w:rPr>
          <w:noProof/>
        </w:rPr>
        <w:drawing>
          <wp:inline distT="0" distB="0" distL="0" distR="0" wp14:anchorId="498A5CA9" wp14:editId="4212064E">
            <wp:extent cx="5940425" cy="181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036" w:rsidRPr="00F67036" w:rsidRDefault="00F67036" w:rsidP="00F67036">
      <w:pPr>
        <w:tabs>
          <w:tab w:val="left" w:pos="3075"/>
          <w:tab w:val="left" w:pos="6885"/>
        </w:tabs>
        <w:suppressAutoHyphens/>
        <w:autoSpaceDN w:val="0"/>
        <w:jc w:val="center"/>
        <w:textAlignment w:val="baseline"/>
        <w:rPr>
          <w:b/>
          <w:kern w:val="3"/>
          <w:sz w:val="32"/>
          <w:szCs w:val="32"/>
          <w:lang w:eastAsia="zh-CN"/>
        </w:rPr>
      </w:pPr>
    </w:p>
    <w:p w:rsidR="00F67036" w:rsidRPr="00F67036" w:rsidRDefault="00F67036" w:rsidP="00F67036">
      <w:pPr>
        <w:tabs>
          <w:tab w:val="left" w:pos="3075"/>
          <w:tab w:val="left" w:pos="6885"/>
        </w:tabs>
        <w:suppressAutoHyphens/>
        <w:autoSpaceDN w:val="0"/>
        <w:jc w:val="center"/>
        <w:textAlignment w:val="baseline"/>
        <w:rPr>
          <w:b/>
          <w:kern w:val="3"/>
          <w:sz w:val="32"/>
          <w:szCs w:val="32"/>
          <w:lang w:eastAsia="zh-CN"/>
        </w:rPr>
      </w:pPr>
    </w:p>
    <w:p w:rsidR="00F67036" w:rsidRPr="00F67036" w:rsidRDefault="00F67036" w:rsidP="00F67036">
      <w:pPr>
        <w:tabs>
          <w:tab w:val="left" w:pos="3075"/>
          <w:tab w:val="left" w:pos="6885"/>
        </w:tabs>
        <w:suppressAutoHyphens/>
        <w:autoSpaceDN w:val="0"/>
        <w:jc w:val="center"/>
        <w:textAlignment w:val="baseline"/>
        <w:rPr>
          <w:b/>
          <w:kern w:val="3"/>
          <w:sz w:val="32"/>
          <w:szCs w:val="32"/>
          <w:lang w:eastAsia="zh-CN"/>
        </w:rPr>
      </w:pPr>
    </w:p>
    <w:p w:rsidR="00F67036" w:rsidRPr="00F67036" w:rsidRDefault="00F67036" w:rsidP="00F67036">
      <w:pPr>
        <w:tabs>
          <w:tab w:val="left" w:pos="3075"/>
          <w:tab w:val="left" w:pos="6885"/>
        </w:tabs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F67036">
        <w:rPr>
          <w:kern w:val="3"/>
          <w:sz w:val="28"/>
          <w:szCs w:val="28"/>
          <w:lang w:eastAsia="zh-CN"/>
        </w:rPr>
        <w:t>Рабочая программа</w:t>
      </w:r>
    </w:p>
    <w:p w:rsidR="00F67036" w:rsidRPr="00F67036" w:rsidRDefault="00F67036" w:rsidP="00F67036">
      <w:pPr>
        <w:tabs>
          <w:tab w:val="left" w:pos="3075"/>
          <w:tab w:val="left" w:pos="6885"/>
        </w:tabs>
        <w:suppressAutoHyphens/>
        <w:autoSpaceDN w:val="0"/>
        <w:jc w:val="center"/>
        <w:textAlignment w:val="baseline"/>
        <w:rPr>
          <w:rFonts w:ascii="Calibri" w:hAnsi="Calibri" w:cs="Calibri"/>
          <w:kern w:val="3"/>
          <w:sz w:val="22"/>
          <w:szCs w:val="22"/>
          <w:lang w:eastAsia="zh-CN"/>
        </w:rPr>
      </w:pPr>
      <w:r w:rsidRPr="00F67036">
        <w:rPr>
          <w:kern w:val="3"/>
          <w:sz w:val="28"/>
          <w:szCs w:val="28"/>
          <w:lang w:eastAsia="zh-CN"/>
        </w:rPr>
        <w:t>учебного предмета «</w:t>
      </w:r>
      <w:r w:rsidRPr="00F67036">
        <w:rPr>
          <w:kern w:val="3"/>
          <w:sz w:val="28"/>
          <w:szCs w:val="28"/>
          <w:shd w:val="clear" w:color="auto" w:fill="FFFFFF" w:themeFill="background1"/>
          <w:lang w:eastAsia="zh-CN"/>
        </w:rPr>
        <w:t>Математика</w:t>
      </w:r>
      <w:r w:rsidRPr="00F67036">
        <w:rPr>
          <w:kern w:val="3"/>
          <w:sz w:val="28"/>
          <w:szCs w:val="28"/>
          <w:lang w:eastAsia="zh-CN"/>
        </w:rPr>
        <w:t>»</w:t>
      </w:r>
    </w:p>
    <w:p w:rsidR="00F67036" w:rsidRPr="00922196" w:rsidRDefault="00F67036" w:rsidP="00F67036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922196">
        <w:rPr>
          <w:sz w:val="28"/>
          <w:szCs w:val="28"/>
        </w:rPr>
        <w:t xml:space="preserve">ля </w:t>
      </w:r>
      <w:r>
        <w:rPr>
          <w:sz w:val="28"/>
          <w:szCs w:val="28"/>
        </w:rPr>
        <w:t>5</w:t>
      </w:r>
      <w:r w:rsidRPr="00922196">
        <w:rPr>
          <w:sz w:val="28"/>
          <w:szCs w:val="28"/>
        </w:rPr>
        <w:t xml:space="preserve"> класса (основного общего образования)</w:t>
      </w:r>
    </w:p>
    <w:p w:rsidR="00F67036" w:rsidRPr="00F67036" w:rsidRDefault="00F67036" w:rsidP="00F67036">
      <w:pPr>
        <w:suppressAutoHyphens/>
        <w:autoSpaceDN w:val="0"/>
        <w:jc w:val="right"/>
        <w:textAlignment w:val="baseline"/>
        <w:rPr>
          <w:kern w:val="3"/>
          <w:sz w:val="28"/>
          <w:szCs w:val="28"/>
          <w:lang w:eastAsia="zh-CN"/>
        </w:rPr>
      </w:pPr>
    </w:p>
    <w:p w:rsidR="00F67036" w:rsidRPr="00F67036" w:rsidRDefault="00F67036" w:rsidP="00F67036">
      <w:pPr>
        <w:suppressAutoHyphens/>
        <w:autoSpaceDN w:val="0"/>
        <w:jc w:val="right"/>
        <w:textAlignment w:val="baseline"/>
        <w:rPr>
          <w:kern w:val="3"/>
          <w:sz w:val="28"/>
          <w:szCs w:val="28"/>
          <w:lang w:eastAsia="zh-CN"/>
        </w:rPr>
      </w:pPr>
    </w:p>
    <w:p w:rsidR="00F67036" w:rsidRPr="00F67036" w:rsidRDefault="00F67036" w:rsidP="00F67036">
      <w:pPr>
        <w:suppressAutoHyphens/>
        <w:autoSpaceDN w:val="0"/>
        <w:jc w:val="right"/>
        <w:textAlignment w:val="baseline"/>
        <w:rPr>
          <w:kern w:val="3"/>
          <w:sz w:val="28"/>
          <w:szCs w:val="28"/>
          <w:lang w:eastAsia="zh-CN"/>
        </w:rPr>
      </w:pPr>
    </w:p>
    <w:p w:rsidR="00F67036" w:rsidRPr="00F67036" w:rsidRDefault="00F67036" w:rsidP="00F67036">
      <w:pPr>
        <w:suppressAutoHyphens/>
        <w:autoSpaceDN w:val="0"/>
        <w:jc w:val="right"/>
        <w:textAlignment w:val="baseline"/>
        <w:rPr>
          <w:kern w:val="3"/>
          <w:sz w:val="28"/>
          <w:szCs w:val="28"/>
          <w:lang w:eastAsia="zh-CN"/>
        </w:rPr>
      </w:pPr>
    </w:p>
    <w:p w:rsidR="00F67036" w:rsidRPr="00F67036" w:rsidRDefault="00F67036" w:rsidP="00F67036">
      <w:pPr>
        <w:suppressAutoHyphens/>
        <w:autoSpaceDN w:val="0"/>
        <w:jc w:val="right"/>
        <w:textAlignment w:val="baseline"/>
        <w:rPr>
          <w:kern w:val="3"/>
          <w:sz w:val="28"/>
          <w:szCs w:val="28"/>
          <w:lang w:eastAsia="zh-CN"/>
        </w:rPr>
      </w:pPr>
    </w:p>
    <w:p w:rsidR="00F67036" w:rsidRPr="00F67036" w:rsidRDefault="00F67036" w:rsidP="00F6703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F67036" w:rsidRPr="00F67036" w:rsidRDefault="00F67036" w:rsidP="00F67036">
      <w:pPr>
        <w:suppressAutoHyphens/>
        <w:autoSpaceDN w:val="0"/>
        <w:ind w:left="5664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Составители</w:t>
      </w:r>
      <w:r w:rsidRPr="00F67036">
        <w:rPr>
          <w:kern w:val="3"/>
          <w:sz w:val="28"/>
          <w:szCs w:val="28"/>
          <w:lang w:eastAsia="zh-CN"/>
        </w:rPr>
        <w:t xml:space="preserve">: </w:t>
      </w:r>
      <w:r>
        <w:rPr>
          <w:kern w:val="3"/>
          <w:sz w:val="28"/>
          <w:szCs w:val="28"/>
          <w:lang w:eastAsia="zh-CN"/>
        </w:rPr>
        <w:t>Кривобок   Галина Васильевна</w:t>
      </w:r>
    </w:p>
    <w:p w:rsidR="00F67036" w:rsidRDefault="003E14CE" w:rsidP="00F6703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</w:t>
      </w:r>
      <w:r w:rsidR="00F67036" w:rsidRPr="00F67036">
        <w:rPr>
          <w:kern w:val="3"/>
          <w:sz w:val="28"/>
          <w:szCs w:val="28"/>
          <w:lang w:eastAsia="zh-CN"/>
        </w:rPr>
        <w:t>Квалификационная категория:</w:t>
      </w:r>
    </w:p>
    <w:p w:rsidR="00F67036" w:rsidRPr="00F67036" w:rsidRDefault="00F67036" w:rsidP="00F6703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первая</w:t>
      </w:r>
    </w:p>
    <w:p w:rsidR="00F67036" w:rsidRDefault="00F67036" w:rsidP="00F6703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Жукова Елена Сергеевна                                             </w:t>
      </w:r>
    </w:p>
    <w:p w:rsidR="00F67036" w:rsidRDefault="00F67036" w:rsidP="00F6703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      Квалификационная категория:</w:t>
      </w:r>
    </w:p>
    <w:p w:rsidR="00F67036" w:rsidRDefault="00F67036" w:rsidP="00F6703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высшая</w:t>
      </w:r>
    </w:p>
    <w:p w:rsidR="00F67036" w:rsidRPr="00F67036" w:rsidRDefault="00F67036" w:rsidP="00F67036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</w:p>
    <w:p w:rsidR="00F67036" w:rsidRPr="00F67036" w:rsidRDefault="00F67036" w:rsidP="00F67036">
      <w:pPr>
        <w:suppressAutoHyphens/>
        <w:autoSpaceDN w:val="0"/>
        <w:jc w:val="center"/>
        <w:textAlignment w:val="baseline"/>
        <w:rPr>
          <w:kern w:val="3"/>
          <w:sz w:val="22"/>
          <w:szCs w:val="22"/>
          <w:lang w:eastAsia="zh-CN"/>
        </w:rPr>
      </w:pPr>
    </w:p>
    <w:p w:rsidR="00F67036" w:rsidRPr="00F67036" w:rsidRDefault="00F67036" w:rsidP="00F67036">
      <w:pPr>
        <w:suppressAutoHyphens/>
        <w:autoSpaceDN w:val="0"/>
        <w:textAlignment w:val="baseline"/>
        <w:rPr>
          <w:rFonts w:ascii="Calibri" w:hAnsi="Calibri" w:cs="Calibri"/>
          <w:b/>
          <w:kern w:val="3"/>
          <w:sz w:val="22"/>
          <w:szCs w:val="22"/>
          <w:lang w:eastAsia="zh-CN"/>
        </w:rPr>
      </w:pPr>
    </w:p>
    <w:p w:rsidR="00F67036" w:rsidRPr="00F67036" w:rsidRDefault="00F67036" w:rsidP="00F67036">
      <w:pPr>
        <w:widowControl w:val="0"/>
        <w:suppressAutoHyphens/>
        <w:autoSpaceDN w:val="0"/>
        <w:spacing w:after="120"/>
        <w:jc w:val="right"/>
        <w:textAlignment w:val="baseline"/>
        <w:rPr>
          <w:rFonts w:eastAsia="Andale Sans UI" w:cs="Tahoma"/>
          <w:b/>
          <w:kern w:val="3"/>
          <w:lang w:eastAsia="en-US" w:bidi="en-US"/>
        </w:rPr>
      </w:pPr>
    </w:p>
    <w:p w:rsidR="00F67036" w:rsidRPr="00F67036" w:rsidRDefault="00F67036" w:rsidP="00F67036">
      <w:pPr>
        <w:widowControl w:val="0"/>
        <w:suppressAutoHyphens/>
        <w:autoSpaceDN w:val="0"/>
        <w:spacing w:after="120"/>
        <w:jc w:val="right"/>
        <w:textAlignment w:val="baseline"/>
        <w:rPr>
          <w:rFonts w:eastAsia="Andale Sans UI" w:cs="Tahoma"/>
          <w:b/>
          <w:kern w:val="3"/>
          <w:lang w:eastAsia="en-US" w:bidi="en-US"/>
        </w:rPr>
      </w:pPr>
    </w:p>
    <w:p w:rsidR="00F67036" w:rsidRPr="00F67036" w:rsidRDefault="00F67036" w:rsidP="00F67036">
      <w:pPr>
        <w:widowControl w:val="0"/>
        <w:suppressAutoHyphens/>
        <w:autoSpaceDN w:val="0"/>
        <w:spacing w:after="120"/>
        <w:jc w:val="right"/>
        <w:textAlignment w:val="baseline"/>
        <w:rPr>
          <w:rFonts w:eastAsia="Andale Sans UI" w:cs="Tahoma"/>
          <w:b/>
          <w:kern w:val="3"/>
          <w:lang w:eastAsia="en-US" w:bidi="en-US"/>
        </w:rPr>
      </w:pPr>
    </w:p>
    <w:p w:rsidR="00F67036" w:rsidRPr="00F67036" w:rsidRDefault="00F67036" w:rsidP="00F67036">
      <w:pPr>
        <w:widowControl w:val="0"/>
        <w:suppressAutoHyphens/>
        <w:autoSpaceDN w:val="0"/>
        <w:spacing w:after="120"/>
        <w:jc w:val="right"/>
        <w:textAlignment w:val="baseline"/>
        <w:rPr>
          <w:rFonts w:eastAsia="Andale Sans UI" w:cs="Tahoma"/>
          <w:b/>
          <w:kern w:val="3"/>
          <w:lang w:eastAsia="en-US" w:bidi="en-US"/>
        </w:rPr>
      </w:pPr>
    </w:p>
    <w:p w:rsidR="00F67036" w:rsidRPr="00F67036" w:rsidRDefault="00F67036" w:rsidP="00F67036">
      <w:pPr>
        <w:widowControl w:val="0"/>
        <w:suppressAutoHyphens/>
        <w:autoSpaceDN w:val="0"/>
        <w:spacing w:after="120"/>
        <w:jc w:val="right"/>
        <w:textAlignment w:val="baseline"/>
        <w:rPr>
          <w:rFonts w:eastAsia="Andale Sans UI" w:cs="Tahoma"/>
          <w:b/>
          <w:kern w:val="3"/>
          <w:lang w:eastAsia="en-US" w:bidi="en-US"/>
        </w:rPr>
      </w:pPr>
    </w:p>
    <w:p w:rsidR="00FC2085" w:rsidRPr="00561071" w:rsidRDefault="00F67036" w:rsidP="0056107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F67036">
        <w:rPr>
          <w:rFonts w:eastAsia="Andale Sans UI" w:cs="Tahoma"/>
          <w:b/>
          <w:kern w:val="3"/>
          <w:lang w:eastAsia="en-US" w:bidi="en-US"/>
        </w:rPr>
        <w:t>с.Михайловское – 2019</w:t>
      </w:r>
    </w:p>
    <w:p w:rsidR="009C2F11" w:rsidRDefault="009C2F11" w:rsidP="00561071">
      <w:pPr>
        <w:pStyle w:val="a3"/>
        <w:spacing w:before="0" w:beforeAutospacing="0" w:after="0" w:line="360" w:lineRule="auto"/>
        <w:ind w:firstLine="709"/>
        <w:jc w:val="both"/>
        <w:rPr>
          <w:b/>
        </w:rPr>
      </w:pPr>
    </w:p>
    <w:p w:rsidR="00167240" w:rsidRDefault="00167240" w:rsidP="00E51855">
      <w:pPr>
        <w:pStyle w:val="a3"/>
        <w:spacing w:before="0" w:beforeAutospacing="0" w:after="0" w:line="360" w:lineRule="auto"/>
        <w:ind w:firstLine="709"/>
        <w:jc w:val="both"/>
        <w:rPr>
          <w:b/>
        </w:rPr>
      </w:pP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 w:rsidRPr="00561071">
        <w:rPr>
          <w:b/>
          <w:sz w:val="28"/>
          <w:szCs w:val="28"/>
        </w:rPr>
        <w:lastRenderedPageBreak/>
        <w:t>Раздел 1. Пояснительная записка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Рабочая программа по математике для 5 класса разработана с учетом требований ФГОС ООО, утвержденным приказом Министерства образования и нау</w:t>
      </w:r>
      <w:r w:rsidR="00561071">
        <w:rPr>
          <w:sz w:val="28"/>
          <w:szCs w:val="28"/>
        </w:rPr>
        <w:t xml:space="preserve">ки Российской Федерации </w:t>
      </w:r>
      <w:r w:rsidR="00561071" w:rsidRPr="00561071">
        <w:rPr>
          <w:sz w:val="28"/>
          <w:szCs w:val="28"/>
        </w:rPr>
        <w:t>от «17» декабря</w:t>
      </w:r>
      <w:smartTag w:uri="urn:schemas-microsoft-com:office:smarttags" w:element="metricconverter">
        <w:smartTagPr>
          <w:attr w:name="ProductID" w:val="2010 г"/>
        </w:smartTagPr>
        <w:r w:rsidRPr="00561071">
          <w:rPr>
            <w:sz w:val="28"/>
            <w:szCs w:val="28"/>
          </w:rPr>
          <w:t>2010 г</w:t>
        </w:r>
      </w:smartTag>
      <w:r w:rsidR="00561071">
        <w:rPr>
          <w:sz w:val="28"/>
          <w:szCs w:val="28"/>
        </w:rPr>
        <w:t>. № 1897,</w:t>
      </w:r>
      <w:r w:rsidRPr="00561071">
        <w:rPr>
          <w:sz w:val="28"/>
          <w:szCs w:val="28"/>
        </w:rPr>
        <w:t xml:space="preserve"> в соответствии с авторской программой А.Г. Мерзляк, В.Б. Полонский, М.С. Якир, Е.В. Буцко (Математика: программы : 5–9 классы А.Г. Мерзляк, В.Б. Полонский, М.С. Якир, Е.В. Буцко /. — </w:t>
      </w:r>
      <w:proofErr w:type="gramStart"/>
      <w:r w:rsidRPr="00561071">
        <w:rPr>
          <w:sz w:val="28"/>
          <w:szCs w:val="28"/>
        </w:rPr>
        <w:t>М. :</w:t>
      </w:r>
      <w:proofErr w:type="gramEnd"/>
      <w:r w:rsidRPr="00561071">
        <w:rPr>
          <w:sz w:val="28"/>
          <w:szCs w:val="28"/>
        </w:rPr>
        <w:t xml:space="preserve"> «</w:t>
      </w:r>
      <w:proofErr w:type="spellStart"/>
      <w:r w:rsidRPr="00561071">
        <w:rPr>
          <w:sz w:val="28"/>
          <w:szCs w:val="28"/>
        </w:rPr>
        <w:t>Вентана</w:t>
      </w:r>
      <w:proofErr w:type="spellEnd"/>
      <w:r w:rsidRPr="00561071">
        <w:rPr>
          <w:sz w:val="28"/>
          <w:szCs w:val="28"/>
        </w:rPr>
        <w:t>-Граф», 2015.)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 xml:space="preserve">     Данная учебная программа и учебно-методический комплект выбраны со</w:t>
      </w:r>
      <w:r w:rsidR="00561071">
        <w:rPr>
          <w:color w:val="000000"/>
          <w:sz w:val="28"/>
          <w:szCs w:val="28"/>
        </w:rPr>
        <w:t>гласно базисному учебному плану</w:t>
      </w:r>
      <w:r w:rsidRPr="00561071">
        <w:rPr>
          <w:color w:val="000000"/>
          <w:sz w:val="28"/>
          <w:szCs w:val="28"/>
        </w:rPr>
        <w:t xml:space="preserve"> школы и рекомендациям Министерства образования Российской Федерации по использованию у</w:t>
      </w:r>
      <w:r w:rsidR="00561071">
        <w:rPr>
          <w:color w:val="000000"/>
          <w:sz w:val="28"/>
          <w:szCs w:val="28"/>
        </w:rPr>
        <w:t>чебно-</w:t>
      </w:r>
      <w:r w:rsidR="00561071" w:rsidRPr="00561071">
        <w:rPr>
          <w:sz w:val="28"/>
          <w:szCs w:val="28"/>
        </w:rPr>
        <w:t xml:space="preserve">методических комплектов в </w:t>
      </w:r>
      <w:r w:rsidRPr="00561071">
        <w:rPr>
          <w:sz w:val="28"/>
          <w:szCs w:val="28"/>
        </w:rPr>
        <w:t>образовательном процессе в</w:t>
      </w:r>
      <w:r w:rsidRPr="00561071">
        <w:rPr>
          <w:color w:val="000000"/>
          <w:sz w:val="28"/>
          <w:szCs w:val="28"/>
        </w:rPr>
        <w:t xml:space="preserve"> общеобразовательных учреждениях.</w:t>
      </w:r>
    </w:p>
    <w:p w:rsidR="00E51855" w:rsidRPr="00561071" w:rsidRDefault="00E51855" w:rsidP="00E51855">
      <w:pPr>
        <w:shd w:val="clear" w:color="auto" w:fill="FFFFFF"/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1071">
        <w:rPr>
          <w:b/>
          <w:color w:val="000000"/>
          <w:sz w:val="28"/>
          <w:szCs w:val="28"/>
        </w:rPr>
        <w:t>Назначение программы:</w:t>
      </w:r>
    </w:p>
    <w:p w:rsidR="00E51855" w:rsidRPr="00561071" w:rsidRDefault="00E51855" w:rsidP="00E51855">
      <w:pPr>
        <w:shd w:val="clear" w:color="auto" w:fill="FFFFFF"/>
        <w:autoSpaceDE w:val="0"/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>-для обучающихся 5 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51855" w:rsidRPr="00561071" w:rsidRDefault="00E51855" w:rsidP="00E51855">
      <w:pPr>
        <w:shd w:val="clear" w:color="auto" w:fill="FFFFFF"/>
        <w:autoSpaceDE w:val="0"/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 xml:space="preserve"> -для педагогических работников МКОУ «Михайловская СОШ №1» программа определяет приоритеты в содержании математики для обучающихся 5-го класса и способствует интеграции и координации деятельности по реализации общего образования;</w:t>
      </w:r>
    </w:p>
    <w:p w:rsidR="00E51855" w:rsidRPr="00561071" w:rsidRDefault="00E51855" w:rsidP="00E51855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 xml:space="preserve">-для администрации   МКОУ «Михайловская СОШ №1» программа    является основанием для определения качества реализации учебного курса математики для обучающихся 5-го класса.  </w:t>
      </w:r>
    </w:p>
    <w:p w:rsidR="00E51855" w:rsidRPr="00561071" w:rsidRDefault="00E51855" w:rsidP="00E6395A">
      <w:pPr>
        <w:spacing w:line="360" w:lineRule="auto"/>
        <w:jc w:val="both"/>
        <w:rPr>
          <w:color w:val="000000"/>
          <w:sz w:val="28"/>
          <w:szCs w:val="28"/>
        </w:rPr>
      </w:pPr>
    </w:p>
    <w:p w:rsidR="00E51855" w:rsidRPr="00561071" w:rsidRDefault="00E51855" w:rsidP="00E518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1071">
        <w:rPr>
          <w:b/>
          <w:color w:val="000000"/>
          <w:sz w:val="28"/>
          <w:szCs w:val="28"/>
        </w:rPr>
        <w:t>Раздел 2.</w:t>
      </w:r>
      <w:r w:rsidRPr="00561071">
        <w:rPr>
          <w:b/>
          <w:sz w:val="28"/>
          <w:szCs w:val="28"/>
        </w:rPr>
        <w:t>Общая характеристика учебного курса математики 5 класса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1071">
        <w:rPr>
          <w:sz w:val="28"/>
          <w:szCs w:val="28"/>
        </w:rPr>
        <w:t xml:space="preserve">Содержание математического образования в 5 классе представлено в виде следующих содержательных разделов: </w:t>
      </w:r>
      <w:r w:rsidRPr="00561071">
        <w:rPr>
          <w:bCs/>
          <w:sz w:val="28"/>
          <w:szCs w:val="28"/>
        </w:rPr>
        <w:t xml:space="preserve">«Арифметика», «Числовые и буквенные выражения. Уравнения», «Геометрические фигуры. Измерение </w:t>
      </w:r>
      <w:r w:rsidRPr="00561071">
        <w:rPr>
          <w:bCs/>
          <w:sz w:val="28"/>
          <w:szCs w:val="28"/>
        </w:rPr>
        <w:lastRenderedPageBreak/>
        <w:t>геометрических величин», «Элементы статистики, вероятности. Комбинаторные задачи», «Математика в историческом развитии».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191919"/>
          <w:sz w:val="28"/>
          <w:szCs w:val="28"/>
        </w:rPr>
        <w:t xml:space="preserve">Содержание раздела </w:t>
      </w:r>
      <w:r w:rsidRPr="00561071">
        <w:rPr>
          <w:b/>
          <w:bCs/>
          <w:color w:val="191919"/>
          <w:sz w:val="28"/>
          <w:szCs w:val="28"/>
        </w:rPr>
        <w:t xml:space="preserve">«Арифметика» </w:t>
      </w:r>
      <w:r w:rsidRPr="00561071">
        <w:rPr>
          <w:color w:val="191919"/>
          <w:sz w:val="28"/>
          <w:szCs w:val="28"/>
        </w:rPr>
        <w:t xml:space="preserve">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</w:t>
      </w:r>
      <w:r w:rsidR="00561071">
        <w:rPr>
          <w:color w:val="191919"/>
          <w:sz w:val="28"/>
          <w:szCs w:val="28"/>
        </w:rPr>
        <w:t>пользоваться алгоритмами, а так</w:t>
      </w:r>
      <w:r w:rsidRPr="00561071">
        <w:rPr>
          <w:color w:val="191919"/>
          <w:sz w:val="28"/>
          <w:szCs w:val="28"/>
        </w:rPr>
        <w:t>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191919"/>
          <w:sz w:val="28"/>
          <w:szCs w:val="28"/>
        </w:rPr>
        <w:t xml:space="preserve">Содержание раздела </w:t>
      </w:r>
      <w:r w:rsidRPr="00561071">
        <w:rPr>
          <w:b/>
          <w:bCs/>
          <w:color w:val="191919"/>
          <w:sz w:val="28"/>
          <w:szCs w:val="28"/>
        </w:rPr>
        <w:t>«Числовые и буквенные выражения. Уравнения</w:t>
      </w:r>
      <w:r w:rsidRPr="00561071">
        <w:rPr>
          <w:bCs/>
          <w:color w:val="191919"/>
          <w:sz w:val="28"/>
          <w:szCs w:val="28"/>
        </w:rPr>
        <w:t>»</w:t>
      </w:r>
      <w:r w:rsidRPr="00561071">
        <w:rPr>
          <w:color w:val="191919"/>
          <w:sz w:val="28"/>
          <w:szCs w:val="28"/>
        </w:rPr>
        <w:t>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191919"/>
          <w:sz w:val="28"/>
          <w:szCs w:val="28"/>
        </w:rPr>
        <w:t xml:space="preserve">Содержание раздела </w:t>
      </w:r>
      <w:r w:rsidRPr="00561071">
        <w:rPr>
          <w:b/>
          <w:bCs/>
          <w:color w:val="191919"/>
          <w:sz w:val="28"/>
          <w:szCs w:val="28"/>
        </w:rPr>
        <w:t xml:space="preserve">«Геометрические фигуры. Измерения геометрических величин» </w:t>
      </w:r>
      <w:r w:rsidRPr="00561071">
        <w:rPr>
          <w:color w:val="191919"/>
          <w:sz w:val="28"/>
          <w:szCs w:val="28"/>
        </w:rPr>
        <w:t xml:space="preserve">формирует у учащихся понятия геометрических фигур на плоскости и в пространстве, закладывает основы формирования геометрической </w:t>
      </w:r>
      <w:r w:rsidRPr="00561071">
        <w:rPr>
          <w:b/>
          <w:color w:val="191919"/>
          <w:sz w:val="28"/>
          <w:szCs w:val="28"/>
        </w:rPr>
        <w:t>«речи»</w:t>
      </w:r>
      <w:r w:rsidRPr="00561071">
        <w:rPr>
          <w:color w:val="191919"/>
          <w:sz w:val="28"/>
          <w:szCs w:val="28"/>
        </w:rPr>
        <w:t>, развивает пространственное воображение и логическое мышление.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191919"/>
          <w:sz w:val="28"/>
          <w:szCs w:val="28"/>
        </w:rPr>
        <w:t xml:space="preserve">Содержание раздела </w:t>
      </w:r>
      <w:r w:rsidRPr="00561071">
        <w:rPr>
          <w:b/>
          <w:bCs/>
          <w:color w:val="191919"/>
          <w:sz w:val="28"/>
          <w:szCs w:val="28"/>
        </w:rPr>
        <w:t xml:space="preserve">«Элементы статистики, вероятности. Комбинаторные задачи» </w:t>
      </w:r>
      <w:r w:rsidRPr="00561071">
        <w:rPr>
          <w:color w:val="191919"/>
          <w:sz w:val="28"/>
          <w:szCs w:val="28"/>
        </w:rPr>
        <w:t>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lastRenderedPageBreak/>
        <w:t xml:space="preserve">Раздел </w:t>
      </w:r>
      <w:r w:rsidRPr="00561071">
        <w:rPr>
          <w:b/>
          <w:bCs/>
          <w:sz w:val="28"/>
          <w:szCs w:val="28"/>
        </w:rPr>
        <w:t xml:space="preserve">«Математика в историческом развитии» </w:t>
      </w:r>
      <w:r w:rsidRPr="00561071">
        <w:rPr>
          <w:sz w:val="28"/>
          <w:szCs w:val="28"/>
        </w:rPr>
        <w:t>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E51855" w:rsidRPr="00561071" w:rsidRDefault="00E51855" w:rsidP="00E6395A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Раздел 3. Место курса в учебном плане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Преподавание предмета «Математика» представляет распределение учебных часов в соответствии с содержанием предметной области «Математика» ФГОС основного общего образования. Преподавание рассчитано на изучение учебного предмета «Математика» в 5 классе в объеме 210 часов </w:t>
      </w:r>
      <w:r w:rsidRPr="00561071">
        <w:rPr>
          <w:color w:val="000000"/>
          <w:sz w:val="28"/>
          <w:szCs w:val="28"/>
        </w:rPr>
        <w:t>(6часов в неделю</w:t>
      </w:r>
      <w:r w:rsidRPr="00561071">
        <w:rPr>
          <w:sz w:val="28"/>
          <w:szCs w:val="28"/>
        </w:rPr>
        <w:t>). Планирование преподавания и структура учебного содержания соответствуют содержанию и структуре УМК «Математика» для 5 класса предметной линии А.Г. Мерзляк, В.Б. Полонский, М.С. Якир, Е.В. Буцко. Рабочая программа предполагает соотношение освоения учащимися теоретического материала и практического применения знаний.</w:t>
      </w:r>
      <w:r w:rsidR="00561071">
        <w:rPr>
          <w:color w:val="000000"/>
          <w:sz w:val="28"/>
          <w:szCs w:val="28"/>
        </w:rPr>
        <w:t xml:space="preserve"> Рабочая</w:t>
      </w:r>
      <w:r w:rsidRPr="00561071">
        <w:rPr>
          <w:color w:val="000000"/>
          <w:sz w:val="28"/>
          <w:szCs w:val="28"/>
        </w:rPr>
        <w:t>программа  предусматривает  обучение  математике  в  объёме  6 часов в неделю в течение 1 учебного года на базовом уровне.</w:t>
      </w:r>
      <w:r w:rsidRPr="00561071">
        <w:rPr>
          <w:sz w:val="28"/>
          <w:szCs w:val="28"/>
        </w:rPr>
        <w:t xml:space="preserve">  Программой предусмотрено проведение 10 контрольных работ.                 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Основой реализации рабочей программы является:                                   </w:t>
      </w:r>
    </w:p>
    <w:p w:rsidR="00E51855" w:rsidRPr="00561071" w:rsidRDefault="00E51855" w:rsidP="00266AA1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использование приемов и методов, применяемых в личностно-ориентированном подходе в обучении, а также проблемного обучения; </w:t>
      </w:r>
    </w:p>
    <w:p w:rsidR="00E51855" w:rsidRPr="00561071" w:rsidRDefault="00E51855" w:rsidP="00266AA1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ведение обучения «от простого к сложному», используя наглядные пособия и иллюстрируя математические высказывания;                                             </w:t>
      </w:r>
    </w:p>
    <w:p w:rsidR="00E51855" w:rsidRPr="00561071" w:rsidRDefault="00E51855" w:rsidP="00266AA1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       изучение отдельных тем учебного материала на уров</w:t>
      </w:r>
      <w:r w:rsidR="00561071">
        <w:rPr>
          <w:sz w:val="28"/>
          <w:szCs w:val="28"/>
        </w:rPr>
        <w:t>не «от общего к частному»,</w:t>
      </w:r>
      <w:r w:rsidRPr="00561071">
        <w:rPr>
          <w:sz w:val="28"/>
          <w:szCs w:val="28"/>
        </w:rPr>
        <w:t xml:space="preserve"> применяя частично поисковые методы и приемы;                     </w:t>
      </w:r>
    </w:p>
    <w:p w:rsidR="00E51855" w:rsidRPr="00561071" w:rsidRDefault="00E51855" w:rsidP="00266AA1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    формирование учебно-познавательных интересов </w:t>
      </w:r>
      <w:proofErr w:type="gramStart"/>
      <w:r w:rsidRPr="00561071">
        <w:rPr>
          <w:sz w:val="28"/>
          <w:szCs w:val="28"/>
        </w:rPr>
        <w:t>пятиклассников,  применяя</w:t>
      </w:r>
      <w:proofErr w:type="gramEnd"/>
      <w:r w:rsidRPr="00561071">
        <w:rPr>
          <w:sz w:val="28"/>
          <w:szCs w:val="28"/>
        </w:rPr>
        <w:t xml:space="preserve">  информационно-коммуникационные технологии, а также применением УМК Мерзляк А.Г., Полонский В.Б., </w:t>
      </w:r>
      <w:r w:rsidRPr="00561071">
        <w:rPr>
          <w:sz w:val="28"/>
          <w:szCs w:val="28"/>
        </w:rPr>
        <w:lastRenderedPageBreak/>
        <w:t xml:space="preserve">Якир М.С. Математика. 5 класс, который входит в систему учебников «Алгоритм успеха». 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Он ориентирован на реализацию системно-деятельностного подхода. Обучающийся становится активным субъектом образовательного процесса, а сам процесс приобретает деятельностную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обучающихся.                                                                                                   Обучение ведется на базовом уровне. Достижение учащимися уровня «ученик получит возможность» будет обеспечиваться посредством интегрирования урочной и внеурочной деятельности, а именно НПК, олимпиады, участие учащихся в предметных дистанционных олимпиадах  конкурсах (Кенгуру и т.п.).</w:t>
      </w:r>
    </w:p>
    <w:p w:rsidR="00E51855" w:rsidRPr="00561071" w:rsidRDefault="00E51855" w:rsidP="00E6395A">
      <w:pPr>
        <w:spacing w:line="360" w:lineRule="auto"/>
        <w:jc w:val="both"/>
        <w:rPr>
          <w:color w:val="000000"/>
          <w:sz w:val="28"/>
          <w:szCs w:val="28"/>
        </w:rPr>
      </w:pP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1071">
        <w:rPr>
          <w:b/>
          <w:bCs/>
          <w:sz w:val="28"/>
          <w:szCs w:val="28"/>
        </w:rPr>
        <w:t>Раздел 4. Личностные, метапредметные и предметные результаты освоения содержания курса математики 5 класса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1071">
        <w:rPr>
          <w:sz w:val="28"/>
          <w:szCs w:val="28"/>
        </w:rPr>
        <w:t xml:space="preserve">Изучение математики способствует формированию у учащихся </w:t>
      </w:r>
      <w:r w:rsidRPr="00561071">
        <w:rPr>
          <w:b/>
          <w:bCs/>
          <w:sz w:val="28"/>
          <w:szCs w:val="28"/>
        </w:rPr>
        <w:t>личностных</w:t>
      </w:r>
      <w:r w:rsidRPr="00561071">
        <w:rPr>
          <w:sz w:val="28"/>
          <w:szCs w:val="28"/>
        </w:rPr>
        <w:t xml:space="preserve">, </w:t>
      </w:r>
      <w:proofErr w:type="spellStart"/>
      <w:r w:rsidRPr="00561071">
        <w:rPr>
          <w:b/>
          <w:bCs/>
          <w:sz w:val="28"/>
          <w:szCs w:val="28"/>
        </w:rPr>
        <w:t>метапредметных</w:t>
      </w:r>
      <w:r w:rsidRPr="00561071">
        <w:rPr>
          <w:sz w:val="28"/>
          <w:szCs w:val="28"/>
        </w:rPr>
        <w:t>и</w:t>
      </w:r>
      <w:proofErr w:type="spellEnd"/>
      <w:r w:rsidRPr="00561071">
        <w:rPr>
          <w:sz w:val="28"/>
          <w:szCs w:val="28"/>
        </w:rPr>
        <w:t xml:space="preserve"> </w:t>
      </w:r>
      <w:r w:rsidRPr="00561071">
        <w:rPr>
          <w:b/>
          <w:bCs/>
          <w:sz w:val="28"/>
          <w:szCs w:val="28"/>
        </w:rPr>
        <w:t xml:space="preserve">предметных результатов </w:t>
      </w:r>
      <w:r w:rsidRPr="00561071">
        <w:rPr>
          <w:sz w:val="28"/>
          <w:szCs w:val="28"/>
        </w:rPr>
        <w:t>обучения, соответствующих тре</w:t>
      </w:r>
      <w:r w:rsidRPr="00561071">
        <w:rPr>
          <w:sz w:val="28"/>
          <w:szCs w:val="28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E51855" w:rsidRPr="00561071" w:rsidRDefault="00E51855" w:rsidP="00E51855">
      <w:pPr>
        <w:spacing w:line="360" w:lineRule="auto"/>
        <w:ind w:firstLine="709"/>
        <w:rPr>
          <w:i/>
          <w:iCs/>
          <w:sz w:val="28"/>
          <w:szCs w:val="28"/>
        </w:rPr>
      </w:pPr>
      <w:r w:rsidRPr="00561071">
        <w:rPr>
          <w:b/>
          <w:bCs/>
          <w:i/>
          <w:iCs/>
          <w:sz w:val="28"/>
          <w:szCs w:val="28"/>
        </w:rPr>
        <w:t xml:space="preserve">Личностными </w:t>
      </w:r>
      <w:proofErr w:type="gramStart"/>
      <w:r w:rsidRPr="00561071">
        <w:rPr>
          <w:i/>
          <w:iCs/>
          <w:sz w:val="28"/>
          <w:szCs w:val="28"/>
        </w:rPr>
        <w:t>результатами  обучающихся</w:t>
      </w:r>
      <w:proofErr w:type="gramEnd"/>
      <w:r w:rsidRPr="00561071">
        <w:rPr>
          <w:i/>
          <w:iCs/>
          <w:sz w:val="28"/>
          <w:szCs w:val="28"/>
        </w:rPr>
        <w:t xml:space="preserve"> являются: </w:t>
      </w:r>
    </w:p>
    <w:p w:rsidR="00E51855" w:rsidRPr="00561071" w:rsidRDefault="00E51855" w:rsidP="00266AA1">
      <w:pPr>
        <w:numPr>
          <w:ilvl w:val="0"/>
          <w:numId w:val="2"/>
        </w:numPr>
        <w:spacing w:line="360" w:lineRule="auto"/>
        <w:ind w:left="567" w:hanging="141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 xml:space="preserve">независимость мышления; </w:t>
      </w:r>
    </w:p>
    <w:p w:rsidR="00E51855" w:rsidRPr="00561071" w:rsidRDefault="00E51855" w:rsidP="00266AA1">
      <w:pPr>
        <w:numPr>
          <w:ilvl w:val="0"/>
          <w:numId w:val="2"/>
        </w:numPr>
        <w:spacing w:line="360" w:lineRule="auto"/>
        <w:ind w:left="567" w:hanging="141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>воля и настойчивость в достижении цели;</w:t>
      </w:r>
    </w:p>
    <w:p w:rsidR="00E51855" w:rsidRPr="00561071" w:rsidRDefault="00E51855" w:rsidP="00266AA1">
      <w:pPr>
        <w:numPr>
          <w:ilvl w:val="0"/>
          <w:numId w:val="2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представление о математической науке как сфере человеческой деятельности;</w:t>
      </w:r>
    </w:p>
    <w:p w:rsidR="00E51855" w:rsidRPr="00561071" w:rsidRDefault="00E51855" w:rsidP="00266AA1">
      <w:pPr>
        <w:numPr>
          <w:ilvl w:val="0"/>
          <w:numId w:val="2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креативность мышления, инициатива, находчивость, активность при решении математической задачи;</w:t>
      </w:r>
    </w:p>
    <w:p w:rsidR="00E51855" w:rsidRPr="00561071" w:rsidRDefault="00E51855" w:rsidP="00266AA1">
      <w:pPr>
        <w:numPr>
          <w:ilvl w:val="0"/>
          <w:numId w:val="2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E51855" w:rsidRPr="00561071" w:rsidRDefault="00E51855" w:rsidP="00E51855">
      <w:pPr>
        <w:spacing w:line="360" w:lineRule="auto"/>
        <w:ind w:left="57" w:right="57"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lastRenderedPageBreak/>
        <w:t xml:space="preserve">В </w:t>
      </w:r>
      <w:r w:rsidRPr="00561071">
        <w:rPr>
          <w:b/>
          <w:i/>
          <w:sz w:val="28"/>
          <w:szCs w:val="28"/>
        </w:rPr>
        <w:t>метапредметном</w:t>
      </w:r>
      <w:r w:rsidRPr="00561071">
        <w:rPr>
          <w:sz w:val="28"/>
          <w:szCs w:val="28"/>
        </w:rPr>
        <w:t xml:space="preserve"> направлении результаты изучения курса включают формирование универсальных учебных действий (УУД):</w:t>
      </w:r>
    </w:p>
    <w:p w:rsidR="00E51855" w:rsidRPr="00561071" w:rsidRDefault="00E51855" w:rsidP="00E51855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561071">
        <w:rPr>
          <w:i/>
          <w:iCs/>
          <w:sz w:val="28"/>
          <w:szCs w:val="28"/>
        </w:rPr>
        <w:tab/>
      </w:r>
      <w:r w:rsidRPr="00561071">
        <w:rPr>
          <w:b/>
          <w:bCs/>
          <w:i/>
          <w:iCs/>
          <w:sz w:val="28"/>
          <w:szCs w:val="28"/>
        </w:rPr>
        <w:t>- регулятивные УУД:</w:t>
      </w:r>
    </w:p>
    <w:p w:rsidR="00E51855" w:rsidRPr="00561071" w:rsidRDefault="00E51855" w:rsidP="00266AA1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самостоятельно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обнаруживать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E51855" w:rsidRPr="00561071" w:rsidRDefault="00E51855" w:rsidP="00266AA1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выдвигать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версии решения проблемы, осознавать </w:t>
      </w:r>
      <w:r w:rsidRPr="00561071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561071">
        <w:rPr>
          <w:rFonts w:ascii="Times New Roman" w:hAnsi="Times New Roman" w:cs="Times New Roman"/>
          <w:b w:val="0"/>
          <w:sz w:val="28"/>
          <w:szCs w:val="28"/>
        </w:rPr>
        <w:t xml:space="preserve">и интерпретировать в случае </w:t>
      </w:r>
      <w:proofErr w:type="gramStart"/>
      <w:r w:rsidRPr="00561071">
        <w:rPr>
          <w:rFonts w:ascii="Times New Roman" w:hAnsi="Times New Roman" w:cs="Times New Roman"/>
          <w:b w:val="0"/>
          <w:sz w:val="28"/>
          <w:szCs w:val="28"/>
        </w:rPr>
        <w:t>необходимости)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>конечный</w:t>
      </w:r>
      <w:proofErr w:type="gramEnd"/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результат, выбирать средства достижения цели из предложенных, а также искать их самостоятельно;</w:t>
      </w:r>
    </w:p>
    <w:p w:rsidR="00E51855" w:rsidRPr="00561071" w:rsidRDefault="00E51855" w:rsidP="00266AA1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составлять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(индивидуально или в группе) план решения проблемы (выполнения проекта);</w:t>
      </w:r>
    </w:p>
    <w:p w:rsidR="00E51855" w:rsidRPr="00561071" w:rsidRDefault="00E51855" w:rsidP="00266AA1">
      <w:pPr>
        <w:pStyle w:val="a4"/>
        <w:numPr>
          <w:ilvl w:val="0"/>
          <w:numId w:val="4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работая по плану,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сверять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свои действия с целью и, при необходимости, исправлять ошибки самостоятельно (в том числе </w:t>
      </w:r>
      <w:r w:rsidRPr="00561071">
        <w:rPr>
          <w:rFonts w:ascii="Times New Roman" w:hAnsi="Times New Roman" w:cs="Times New Roman"/>
          <w:b w:val="0"/>
          <w:sz w:val="28"/>
          <w:szCs w:val="28"/>
        </w:rPr>
        <w:t>и корректировать план</w:t>
      </w:r>
      <w:r w:rsidRPr="00561071">
        <w:rPr>
          <w:rFonts w:ascii="Times New Roman" w:hAnsi="Times New Roman" w:cs="Times New Roman"/>
          <w:sz w:val="28"/>
          <w:szCs w:val="28"/>
        </w:rPr>
        <w:t>)</w:t>
      </w:r>
      <w:r w:rsidRPr="005610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51855" w:rsidRPr="00561071" w:rsidRDefault="00E51855" w:rsidP="00266AA1">
      <w:pPr>
        <w:pStyle w:val="a4"/>
        <w:numPr>
          <w:ilvl w:val="0"/>
          <w:numId w:val="4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диалоге с учителем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совершенствовать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самостоятельно выработанные критерии оценки.</w:t>
      </w:r>
    </w:p>
    <w:p w:rsidR="00E51855" w:rsidRPr="00561071" w:rsidRDefault="00E51855" w:rsidP="00E51855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561071">
        <w:rPr>
          <w:b/>
          <w:bCs/>
          <w:i/>
          <w:iCs/>
          <w:sz w:val="28"/>
          <w:szCs w:val="28"/>
        </w:rPr>
        <w:tab/>
        <w:t>- познавательные УУД: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анализировать, сравнивать, классифицировать и обобщать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факты и явления;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осуществлять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sz w:val="28"/>
          <w:szCs w:val="28"/>
        </w:rPr>
        <w:t>строить логически обоснованное рассуждение, включающее установление причинно-следственных связей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создавать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математические модели;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в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ычитывать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 уровни текстовой информации. 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уметь определять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понимая позицию другого </w:t>
      </w:r>
      <w:r w:rsidRPr="00561071">
        <w:rPr>
          <w:rFonts w:ascii="Times New Roman" w:hAnsi="Times New Roman" w:cs="Times New Roman"/>
          <w:b w:val="0"/>
          <w:sz w:val="28"/>
          <w:szCs w:val="28"/>
        </w:rPr>
        <w:t>человека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различать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E51855" w:rsidRPr="00561071" w:rsidRDefault="00E51855" w:rsidP="00266AA1">
      <w:pPr>
        <w:pStyle w:val="a4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Уметь использовать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компьютерные и коммуникационные технологии как инструмент для достижения своих целей. </w:t>
      </w:r>
    </w:p>
    <w:p w:rsidR="00E51855" w:rsidRPr="00561071" w:rsidRDefault="00E51855" w:rsidP="00E51855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561071">
        <w:rPr>
          <w:b/>
          <w:bCs/>
          <w:i/>
          <w:iCs/>
          <w:sz w:val="28"/>
          <w:szCs w:val="28"/>
        </w:rPr>
        <w:tab/>
        <w:t>- коммуникативные УУД:</w:t>
      </w:r>
    </w:p>
    <w:p w:rsidR="00E51855" w:rsidRPr="00561071" w:rsidRDefault="00E51855" w:rsidP="00266AA1">
      <w:pPr>
        <w:pStyle w:val="a4"/>
        <w:numPr>
          <w:ilvl w:val="0"/>
          <w:numId w:val="6"/>
        </w:numPr>
        <w:spacing w:line="360" w:lineRule="auto"/>
        <w:ind w:left="284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самостоятельно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организовывать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E51855" w:rsidRPr="00561071" w:rsidRDefault="00E51855" w:rsidP="00266AA1">
      <w:pPr>
        <w:pStyle w:val="a4"/>
        <w:numPr>
          <w:ilvl w:val="0"/>
          <w:numId w:val="6"/>
        </w:numPr>
        <w:spacing w:line="360" w:lineRule="auto"/>
        <w:ind w:left="284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отстаивая свою точку зрения,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приводить аргументы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подтверждая их фактами; </w:t>
      </w:r>
    </w:p>
    <w:p w:rsidR="00E51855" w:rsidRPr="00561071" w:rsidRDefault="00E51855" w:rsidP="00266AA1">
      <w:pPr>
        <w:pStyle w:val="a4"/>
        <w:numPr>
          <w:ilvl w:val="0"/>
          <w:numId w:val="6"/>
        </w:numPr>
        <w:spacing w:line="360" w:lineRule="auto"/>
        <w:ind w:left="284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дискуссии </w:t>
      </w:r>
      <w:r w:rsid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уметь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выдвинуть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контраргументы;</w:t>
      </w:r>
    </w:p>
    <w:p w:rsidR="00E51855" w:rsidRPr="00561071" w:rsidRDefault="00E51855" w:rsidP="00266AA1">
      <w:pPr>
        <w:pStyle w:val="a4"/>
        <w:numPr>
          <w:ilvl w:val="0"/>
          <w:numId w:val="6"/>
        </w:numPr>
        <w:spacing w:line="360" w:lineRule="auto"/>
        <w:ind w:left="284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учиться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критично относиться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своему мнению, с достоинством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признавать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ошибочность своего мнения (если оно таково) и корректировать его;</w:t>
      </w:r>
    </w:p>
    <w:p w:rsidR="00E51855" w:rsidRPr="00561071" w:rsidRDefault="00E51855" w:rsidP="00266AA1">
      <w:pPr>
        <w:pStyle w:val="a4"/>
        <w:numPr>
          <w:ilvl w:val="0"/>
          <w:numId w:val="6"/>
        </w:numPr>
        <w:spacing w:line="360" w:lineRule="auto"/>
        <w:ind w:left="284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понимая позицию другого,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различать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его речи: мнение (точку зрения), доказательство (аргументы), факты; </w:t>
      </w:r>
      <w:proofErr w:type="gramStart"/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>гипотезы,  аксиомы</w:t>
      </w:r>
      <w:proofErr w:type="gramEnd"/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>, теории;</w:t>
      </w:r>
    </w:p>
    <w:p w:rsidR="00E51855" w:rsidRPr="00561071" w:rsidRDefault="00E51855" w:rsidP="00266AA1">
      <w:pPr>
        <w:pStyle w:val="a4"/>
        <w:numPr>
          <w:ilvl w:val="0"/>
          <w:numId w:val="6"/>
        </w:numPr>
        <w:spacing w:line="360" w:lineRule="auto"/>
        <w:ind w:left="284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уметь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взглянуть на ситуацию с иной позиции и </w:t>
      </w:r>
      <w:r w:rsidRPr="0056107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договариваться</w:t>
      </w:r>
      <w:r w:rsidRPr="005610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людьми иных позиций.</w:t>
      </w:r>
      <w:r w:rsidRPr="00561071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E51855" w:rsidRPr="00561071" w:rsidRDefault="00E51855" w:rsidP="00E51855">
      <w:pPr>
        <w:spacing w:line="360" w:lineRule="auto"/>
        <w:ind w:left="57" w:right="57" w:firstLine="709"/>
        <w:jc w:val="both"/>
        <w:rPr>
          <w:sz w:val="28"/>
          <w:szCs w:val="28"/>
        </w:rPr>
      </w:pPr>
      <w:r w:rsidRPr="00561071">
        <w:rPr>
          <w:b/>
          <w:i/>
          <w:sz w:val="28"/>
          <w:szCs w:val="28"/>
        </w:rPr>
        <w:t>Предметными</w:t>
      </w:r>
      <w:r w:rsidRPr="00561071">
        <w:rPr>
          <w:sz w:val="28"/>
          <w:szCs w:val="28"/>
        </w:rPr>
        <w:t xml:space="preserve"> результатами изучения курса является сформированность специальных учебных действий:</w:t>
      </w:r>
    </w:p>
    <w:p w:rsidR="00E51855" w:rsidRPr="00561071" w:rsidRDefault="00E51855" w:rsidP="00E518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E51855" w:rsidRPr="00561071" w:rsidRDefault="00E51855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</w:t>
      </w:r>
      <w:r w:rsidRPr="00561071">
        <w:rPr>
          <w:sz w:val="28"/>
          <w:szCs w:val="28"/>
        </w:rPr>
        <w:lastRenderedPageBreak/>
        <w:t>окружность);</w:t>
      </w:r>
    </w:p>
    <w:p w:rsidR="00E51855" w:rsidRPr="00561071" w:rsidRDefault="00E51855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E51855" w:rsidRPr="00561071" w:rsidRDefault="00E51855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- выполнять устные, письменные, инструментальные вычисления;</w:t>
      </w:r>
    </w:p>
    <w:p w:rsidR="00E51855" w:rsidRPr="00561071" w:rsidRDefault="00561071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алгебраические </w:t>
      </w:r>
      <w:r w:rsidR="00E51855" w:rsidRPr="00561071">
        <w:rPr>
          <w:sz w:val="28"/>
          <w:szCs w:val="28"/>
        </w:rPr>
        <w:t>преобразования для упрощения простейших буквенных выражений;</w:t>
      </w:r>
    </w:p>
    <w:p w:rsidR="00E51855" w:rsidRPr="00561071" w:rsidRDefault="00E51855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- использовать геометрический язык для описания предметов окружающего мира;</w:t>
      </w:r>
    </w:p>
    <w:p w:rsidR="00E51855" w:rsidRPr="00561071" w:rsidRDefault="00E51855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- измерять длины отрезков, величины углов, использовать формулы дл</w:t>
      </w:r>
      <w:r w:rsidR="00561071">
        <w:rPr>
          <w:sz w:val="28"/>
          <w:szCs w:val="28"/>
        </w:rPr>
        <w:t>я</w:t>
      </w:r>
      <w:r w:rsidRPr="00561071">
        <w:rPr>
          <w:sz w:val="28"/>
          <w:szCs w:val="28"/>
        </w:rPr>
        <w:t xml:space="preserve">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E51855" w:rsidRPr="00561071" w:rsidRDefault="00E51855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071">
        <w:rPr>
          <w:sz w:val="28"/>
          <w:szCs w:val="28"/>
        </w:rPr>
        <w:t xml:space="preserve">- решать простейшие линейные уравнения, </w:t>
      </w:r>
      <w:r w:rsidRPr="00561071">
        <w:rPr>
          <w:color w:val="000000"/>
          <w:sz w:val="28"/>
          <w:szCs w:val="28"/>
        </w:rPr>
        <w:t>задачи.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1071">
        <w:rPr>
          <w:b/>
          <w:sz w:val="28"/>
          <w:szCs w:val="28"/>
        </w:rPr>
        <w:t>Формы и методы контроля знаний: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Формы контроля: групповые, фронтальные, индивидуальные.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Методы контроля: устные ответы</w:t>
      </w:r>
      <w:r w:rsidR="00561071">
        <w:rPr>
          <w:sz w:val="28"/>
          <w:szCs w:val="28"/>
        </w:rPr>
        <w:t xml:space="preserve">, письменные </w:t>
      </w:r>
      <w:r w:rsidRPr="00561071">
        <w:rPr>
          <w:sz w:val="28"/>
          <w:szCs w:val="28"/>
        </w:rPr>
        <w:t>работы (самостоятельные работы, тестирование, контрольные работы).</w:t>
      </w:r>
    </w:p>
    <w:p w:rsidR="00E51855" w:rsidRPr="00561071" w:rsidRDefault="00E51855" w:rsidP="00E639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>Промежуточная аттестация проводится в соответствии с Уставом ОУ.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1071">
        <w:rPr>
          <w:b/>
          <w:bCs/>
          <w:sz w:val="28"/>
          <w:szCs w:val="28"/>
        </w:rPr>
        <w:t>Раздел 5. Планируемые результаты изучения курса математики 5 класса</w:t>
      </w:r>
    </w:p>
    <w:tbl>
      <w:tblPr>
        <w:tblW w:w="94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295"/>
        <w:gridCol w:w="2388"/>
        <w:gridCol w:w="2764"/>
      </w:tblGrid>
      <w:tr w:rsidR="00E51855" w:rsidRPr="002A7A00" w:rsidTr="00E6395A">
        <w:trPr>
          <w:trHeight w:val="303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spacing w:line="360" w:lineRule="auto"/>
              <w:ind w:firstLine="709"/>
              <w:jc w:val="both"/>
              <w:rPr>
                <w:b/>
              </w:rPr>
            </w:pPr>
            <w:r w:rsidRPr="002A7A00">
              <w:rPr>
                <w:b/>
              </w:rPr>
              <w:t>Раздел</w:t>
            </w:r>
          </w:p>
        </w:tc>
        <w:tc>
          <w:tcPr>
            <w:tcW w:w="7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spacing w:line="360" w:lineRule="auto"/>
              <w:ind w:firstLine="709"/>
              <w:jc w:val="both"/>
              <w:rPr>
                <w:b/>
              </w:rPr>
            </w:pPr>
            <w:r w:rsidRPr="002A7A00">
              <w:rPr>
                <w:b/>
              </w:rPr>
              <w:t>Планируемые результаты</w:t>
            </w:r>
          </w:p>
        </w:tc>
      </w:tr>
      <w:tr w:rsidR="00E51855" w:rsidRPr="002A7A00" w:rsidTr="00E6395A">
        <w:trPr>
          <w:trHeight w:val="480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tabs>
                <w:tab w:val="left" w:pos="5390"/>
                <w:tab w:val="left" w:pos="6466"/>
                <w:tab w:val="left" w:pos="8698"/>
              </w:tabs>
              <w:snapToGrid w:val="0"/>
              <w:spacing w:line="360" w:lineRule="auto"/>
              <w:ind w:left="284" w:firstLine="709"/>
              <w:jc w:val="both"/>
              <w:rPr>
                <w:rFonts w:eastAsia="Calibri" w:cs="Calibri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spacing w:line="360" w:lineRule="auto"/>
              <w:ind w:firstLine="709"/>
              <w:jc w:val="both"/>
              <w:rPr>
                <w:b/>
              </w:rPr>
            </w:pPr>
            <w:r w:rsidRPr="002A7A00">
              <w:rPr>
                <w:b/>
              </w:rPr>
              <w:t>личностные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spacing w:line="360" w:lineRule="auto"/>
              <w:jc w:val="both"/>
              <w:rPr>
                <w:b/>
              </w:rPr>
            </w:pPr>
            <w:r w:rsidRPr="002A7A00">
              <w:rPr>
                <w:b/>
              </w:rPr>
              <w:t>метапредметные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spacing w:line="360" w:lineRule="auto"/>
              <w:ind w:firstLine="709"/>
              <w:jc w:val="both"/>
              <w:rPr>
                <w:b/>
              </w:rPr>
            </w:pPr>
            <w:r w:rsidRPr="002A7A00">
              <w:rPr>
                <w:b/>
              </w:rPr>
              <w:t>предметные</w:t>
            </w:r>
          </w:p>
        </w:tc>
      </w:tr>
      <w:tr w:rsidR="00E51855" w:rsidRPr="002A7A00" w:rsidTr="00E6395A">
        <w:trPr>
          <w:trHeight w:val="277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spacing w:line="360" w:lineRule="auto"/>
              <w:rPr>
                <w:b/>
              </w:rPr>
            </w:pPr>
            <w:r w:rsidRPr="002A7A00">
              <w:rPr>
                <w:b/>
              </w:rPr>
              <w:t>Наглядная геометрия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ind w:firstLine="709"/>
              <w:jc w:val="both"/>
            </w:pPr>
            <w:r w:rsidRPr="002A7A00">
              <w:rPr>
                <w:b/>
              </w:rPr>
              <w:t xml:space="preserve">Ученик получит возможность: </w:t>
            </w:r>
            <w:r w:rsidRPr="002A7A00">
              <w:t>ответственно относится  к учебе, контролировать процесс и результат учебной и математической деятельности.</w:t>
            </w:r>
          </w:p>
          <w:p w:rsidR="00E51855" w:rsidRPr="002A7A00" w:rsidRDefault="00E51855" w:rsidP="00E6395A">
            <w:pPr>
              <w:jc w:val="both"/>
            </w:pPr>
            <w:r w:rsidRPr="002A7A00">
              <w:lastRenderedPageBreak/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ind w:firstLine="709"/>
              <w:jc w:val="both"/>
            </w:pPr>
            <w:r w:rsidRPr="002A7A00">
              <w:lastRenderedPageBreak/>
              <w:t>Ученик научится:</w:t>
            </w:r>
          </w:p>
          <w:p w:rsidR="00E51855" w:rsidRPr="00D33077" w:rsidRDefault="00E51855" w:rsidP="00E6395A">
            <w:pPr>
              <w:ind w:firstLine="709"/>
              <w:jc w:val="both"/>
            </w:pPr>
            <w:r w:rsidRPr="002A7A00">
              <w:t xml:space="preserve">действовать по алгоритму, видеть геометрическую задачу в окружающей жизни, представлять информацию в </w:t>
            </w:r>
            <w:r w:rsidRPr="00D33077">
              <w:t>различных моделях.</w:t>
            </w:r>
          </w:p>
          <w:p w:rsidR="00E51855" w:rsidRPr="00D33077" w:rsidRDefault="00E51855" w:rsidP="00E6395A">
            <w:pPr>
              <w:ind w:firstLine="709"/>
              <w:jc w:val="both"/>
              <w:rPr>
                <w:b/>
                <w:shd w:val="clear" w:color="auto" w:fill="FAFAFA"/>
              </w:rPr>
            </w:pPr>
            <w:r w:rsidRPr="00D33077">
              <w:rPr>
                <w:b/>
                <w:shd w:val="clear" w:color="auto" w:fill="FAFAFA"/>
              </w:rPr>
              <w:t xml:space="preserve">Ученик </w:t>
            </w:r>
            <w:r w:rsidRPr="00D33077">
              <w:rPr>
                <w:b/>
                <w:shd w:val="clear" w:color="auto" w:fill="FAFAFA"/>
              </w:rPr>
              <w:lastRenderedPageBreak/>
              <w:t>получит возможность:</w:t>
            </w:r>
          </w:p>
          <w:p w:rsidR="00E51855" w:rsidRPr="002A7A00" w:rsidRDefault="00E51855" w:rsidP="00E6395A">
            <w:pPr>
              <w:jc w:val="both"/>
              <w:rPr>
                <w:shd w:val="clear" w:color="auto" w:fill="FAFAFA"/>
              </w:rPr>
            </w:pPr>
            <w:r w:rsidRPr="00D33077">
              <w:rPr>
                <w:shd w:val="clear" w:color="auto" w:fill="FAFAFA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855" w:rsidRPr="002A7A00" w:rsidRDefault="00E51855" w:rsidP="00E6395A">
            <w:pPr>
              <w:snapToGrid w:val="0"/>
              <w:ind w:firstLine="709"/>
              <w:jc w:val="both"/>
            </w:pPr>
            <w:r w:rsidRPr="002A7A00">
              <w:lastRenderedPageBreak/>
              <w:t>Ученик научится: изображать фигуры на плоскости;</w:t>
            </w:r>
          </w:p>
          <w:p w:rsidR="00E51855" w:rsidRPr="002A7A00" w:rsidRDefault="00E51855" w:rsidP="00E6395A">
            <w:pPr>
              <w:jc w:val="both"/>
            </w:pPr>
            <w:r w:rsidRPr="002A7A00">
              <w:t>использовать геометрический «язык» для описания</w:t>
            </w:r>
          </w:p>
          <w:p w:rsidR="00E51855" w:rsidRPr="002A7A00" w:rsidRDefault="00E51855" w:rsidP="00E6395A">
            <w:pPr>
              <w:jc w:val="both"/>
            </w:pPr>
            <w:r w:rsidRPr="002A7A00">
              <w:t>предметов окружающего мира;</w:t>
            </w:r>
          </w:p>
          <w:p w:rsidR="00E51855" w:rsidRPr="002A7A00" w:rsidRDefault="00E51855" w:rsidP="00E6395A">
            <w:pPr>
              <w:jc w:val="both"/>
            </w:pPr>
            <w:r w:rsidRPr="002A7A00">
              <w:t xml:space="preserve">измерять длины отрезков, величины углов, </w:t>
            </w:r>
            <w:r w:rsidRPr="002A7A00">
              <w:lastRenderedPageBreak/>
              <w:t>вычислять площади и объёмы фигур;</w:t>
            </w:r>
          </w:p>
          <w:p w:rsidR="00E51855" w:rsidRPr="002A7A00" w:rsidRDefault="00E51855" w:rsidP="00E6395A">
            <w:pPr>
              <w:jc w:val="both"/>
            </w:pPr>
            <w:r w:rsidRPr="002A7A00">
              <w:t>распознавать и изображать равные и симметричные фигуры;</w:t>
            </w:r>
          </w:p>
          <w:p w:rsidR="00E51855" w:rsidRPr="002A7A00" w:rsidRDefault="00E51855" w:rsidP="00E6395A">
            <w:pPr>
              <w:jc w:val="both"/>
            </w:pPr>
            <w:r w:rsidRPr="002A7A00">
              <w:t xml:space="preserve">проводить не сложные практические вычисления. </w:t>
            </w:r>
          </w:p>
          <w:p w:rsidR="00E51855" w:rsidRPr="002A7A00" w:rsidRDefault="00E51855" w:rsidP="00E6395A">
            <w:pPr>
              <w:jc w:val="both"/>
            </w:pPr>
            <w:r w:rsidRPr="002A7A00">
              <w:rPr>
                <w:b/>
              </w:rPr>
              <w:t>Ученик получит возможность</w:t>
            </w:r>
            <w:r w:rsidRPr="002A7A00">
              <w:t>: углубить и развить представления о геометрических фигурах.</w:t>
            </w:r>
          </w:p>
        </w:tc>
      </w:tr>
      <w:tr w:rsidR="00E51855" w:rsidTr="00E6395A">
        <w:trPr>
          <w:trHeight w:val="155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FD4AA6" w:rsidRDefault="00E51855" w:rsidP="00E6395A">
            <w:pPr>
              <w:snapToGrid w:val="0"/>
              <w:spacing w:line="360" w:lineRule="auto"/>
              <w:rPr>
                <w:b/>
              </w:rPr>
            </w:pPr>
            <w:r w:rsidRPr="00FD4AA6">
              <w:rPr>
                <w:b/>
              </w:rPr>
              <w:lastRenderedPageBreak/>
              <w:t>Арифметика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Default="00E51855" w:rsidP="00E6395A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Ученик получит возможность:</w:t>
            </w:r>
          </w:p>
          <w:p w:rsidR="00E51855" w:rsidRDefault="00E51855" w:rsidP="00E6395A">
            <w:pPr>
              <w:ind w:firstLine="709"/>
              <w:jc w:val="both"/>
            </w:pPr>
            <w:r>
              <w:t>Ответственно относится к учебе,</w:t>
            </w:r>
          </w:p>
          <w:p w:rsidR="00E51855" w:rsidRDefault="00E51855" w:rsidP="00E6395A">
            <w:pPr>
              <w:ind w:firstLine="709"/>
              <w:jc w:val="both"/>
            </w:pPr>
            <w:r>
              <w:t>Грамотно излагать свои мысли</w:t>
            </w:r>
          </w:p>
          <w:p w:rsidR="00E51855" w:rsidRDefault="00E51855" w:rsidP="00E6395A">
            <w:pPr>
              <w:ind w:firstLine="709"/>
              <w:jc w:val="both"/>
            </w:pPr>
            <w:r>
              <w:t>Критично мыслить, быть инициативным, находчивым, активным  при решении математических задач.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Default="00E51855" w:rsidP="00E6395A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Ученик научится:</w:t>
            </w:r>
          </w:p>
          <w:p w:rsidR="00E51855" w:rsidRDefault="00E51855" w:rsidP="00E6395A">
            <w:pPr>
              <w:jc w:val="both"/>
            </w:pPr>
            <w:r>
              <w:t>Действовать по алгоритму,</w:t>
            </w:r>
          </w:p>
          <w:p w:rsidR="00E51855" w:rsidRDefault="00E51855" w:rsidP="00E6395A">
            <w:pPr>
              <w:jc w:val="both"/>
            </w:pPr>
            <w:r>
              <w:t>Видеть математическую задачу в окружающей жизни.</w:t>
            </w:r>
          </w:p>
          <w:p w:rsidR="00E51855" w:rsidRDefault="00E51855" w:rsidP="00E6395A">
            <w:pPr>
              <w:jc w:val="both"/>
            </w:pPr>
            <w:r>
              <w:t>Представлять информацию в различных моделях</w:t>
            </w:r>
          </w:p>
          <w:p w:rsidR="00E51855" w:rsidRDefault="00E51855" w:rsidP="00E6395A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Ученик получит возможность:</w:t>
            </w:r>
          </w:p>
          <w:p w:rsidR="00E51855" w:rsidRDefault="00E51855" w:rsidP="00E6395A">
            <w:pPr>
              <w:jc w:val="both"/>
            </w:pPr>
            <w:r>
              <w:t>Устанавливать причинно-следственные связи.</w:t>
            </w:r>
          </w:p>
          <w:p w:rsidR="00E51855" w:rsidRDefault="00E51855" w:rsidP="00E6395A">
            <w:pPr>
              <w:jc w:val="both"/>
            </w:pPr>
            <w:r>
              <w:t>Строить логические рассуждения,</w:t>
            </w:r>
          </w:p>
          <w:p w:rsidR="00E51855" w:rsidRDefault="00E51855" w:rsidP="00E6395A">
            <w:pPr>
              <w:jc w:val="both"/>
            </w:pPr>
            <w:r>
              <w:t>Умозаключения и делать выводы</w:t>
            </w:r>
          </w:p>
          <w:p w:rsidR="00E51855" w:rsidRDefault="00E51855" w:rsidP="00E6395A">
            <w:pPr>
              <w:jc w:val="both"/>
            </w:pPr>
            <w:r>
              <w:t>Развить компетентность в области использования информационно-</w:t>
            </w:r>
            <w:proofErr w:type="spellStart"/>
            <w:r>
              <w:t>комуникативных</w:t>
            </w:r>
            <w:proofErr w:type="spellEnd"/>
            <w:r>
              <w:t xml:space="preserve"> технологий.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855" w:rsidRDefault="00E51855" w:rsidP="00E6395A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Ученик научится:</w:t>
            </w:r>
          </w:p>
          <w:p w:rsidR="00E51855" w:rsidRDefault="00E51855" w:rsidP="00E6395A">
            <w:pPr>
              <w:jc w:val="both"/>
            </w:pPr>
            <w:r>
              <w:t>понимать особенности десятичной системы счисления;</w:t>
            </w:r>
          </w:p>
          <w:p w:rsidR="00E51855" w:rsidRDefault="00E51855" w:rsidP="00E6395A">
            <w:pPr>
              <w:jc w:val="both"/>
            </w:pPr>
            <w:r>
              <w:t xml:space="preserve">Формулировать и применять при вычислениях свойства действия над рациональными ( </w:t>
            </w:r>
            <w:proofErr w:type="spellStart"/>
            <w:r>
              <w:t>неотриц</w:t>
            </w:r>
            <w:proofErr w:type="spellEnd"/>
            <w:r>
              <w:t>.) числами4</w:t>
            </w:r>
          </w:p>
          <w:p w:rsidR="00E51855" w:rsidRDefault="00E51855" w:rsidP="00E6395A">
            <w:pPr>
              <w:jc w:val="both"/>
            </w:pPr>
            <w:r>
              <w:t>Решать текстовые задачи  с рациональными числами;</w:t>
            </w:r>
          </w:p>
          <w:p w:rsidR="00E51855" w:rsidRDefault="00E51855" w:rsidP="00E6395A">
            <w:pPr>
              <w:jc w:val="both"/>
            </w:pPr>
            <w:r>
              <w:t>Выражать свои мысли с использованием математического языка.</w:t>
            </w:r>
          </w:p>
          <w:p w:rsidR="00E51855" w:rsidRDefault="00E51855" w:rsidP="00E6395A">
            <w:pPr>
              <w:ind w:firstLine="709"/>
              <w:jc w:val="both"/>
            </w:pPr>
          </w:p>
          <w:p w:rsidR="00E51855" w:rsidRDefault="00E51855" w:rsidP="00E6395A">
            <w:pPr>
              <w:jc w:val="both"/>
              <w:rPr>
                <w:b/>
              </w:rPr>
            </w:pPr>
            <w:r>
              <w:rPr>
                <w:b/>
              </w:rPr>
              <w:t>Ученик получит возможность:</w:t>
            </w:r>
          </w:p>
          <w:p w:rsidR="00E51855" w:rsidRDefault="00E51855" w:rsidP="00E6395A">
            <w:pPr>
              <w:jc w:val="both"/>
            </w:pPr>
            <w:r>
              <w:t>Углубить и развить представления о натуральных числах;</w:t>
            </w:r>
          </w:p>
          <w:p w:rsidR="00E51855" w:rsidRDefault="00E51855" w:rsidP="00E6395A">
            <w:pPr>
              <w:jc w:val="both"/>
            </w:pPr>
            <w:r>
              <w:t xml:space="preserve">Использовать приемы рационализирующие вычисления и решение задач с рациональными( </w:t>
            </w:r>
            <w:proofErr w:type="spellStart"/>
            <w:r>
              <w:t>неотр</w:t>
            </w:r>
            <w:proofErr w:type="spellEnd"/>
            <w:r>
              <w:t>.) числами.</w:t>
            </w:r>
          </w:p>
        </w:tc>
      </w:tr>
      <w:tr w:rsidR="00E51855" w:rsidTr="00E6395A">
        <w:trPr>
          <w:trHeight w:val="41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Default="00E51855" w:rsidP="00E6395A">
            <w:pPr>
              <w:snapToGrid w:val="0"/>
              <w:spacing w:line="360" w:lineRule="auto"/>
            </w:pPr>
            <w:r w:rsidRPr="00FD4AA6">
              <w:rPr>
                <w:b/>
              </w:rPr>
              <w:t>Числовые и буквенные выражения. Уравнения</w:t>
            </w:r>
            <w: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Default="00E51855" w:rsidP="00E6395A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Ученик получит возможность:</w:t>
            </w:r>
          </w:p>
          <w:p w:rsidR="00E51855" w:rsidRDefault="00E51855" w:rsidP="00E6395A">
            <w:pPr>
              <w:jc w:val="both"/>
            </w:pPr>
            <w:r>
              <w:t>Ответственно относится к учебе.</w:t>
            </w:r>
          </w:p>
          <w:p w:rsidR="00E51855" w:rsidRDefault="00E51855" w:rsidP="00E6395A">
            <w:pPr>
              <w:jc w:val="both"/>
            </w:pPr>
            <w:r>
              <w:t>Грамотно излагать свои мысли</w:t>
            </w:r>
          </w:p>
          <w:p w:rsidR="00E51855" w:rsidRDefault="00E51855" w:rsidP="00E6395A">
            <w:pPr>
              <w:jc w:val="both"/>
            </w:pPr>
            <w:r>
              <w:t xml:space="preserve">Контролировать процесс и результат </w:t>
            </w:r>
            <w:r>
              <w:lastRenderedPageBreak/>
              <w:t>учебной деятельности</w:t>
            </w:r>
          </w:p>
          <w:p w:rsidR="00E51855" w:rsidRDefault="00E51855" w:rsidP="00E6395A">
            <w:pPr>
              <w:jc w:val="both"/>
            </w:pPr>
            <w: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Default="00E51855" w:rsidP="00E6395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Ученик научится:</w:t>
            </w:r>
          </w:p>
          <w:p w:rsidR="00E51855" w:rsidRDefault="00E51855" w:rsidP="00E6395A">
            <w:pPr>
              <w:jc w:val="both"/>
            </w:pPr>
            <w:r>
              <w:t>Действовать по алгоритму; видеть математическую задачу в различных формах.</w:t>
            </w:r>
          </w:p>
          <w:p w:rsidR="00E51855" w:rsidRDefault="00E51855" w:rsidP="00E6395A">
            <w:pPr>
              <w:jc w:val="both"/>
            </w:pPr>
            <w:r>
              <w:rPr>
                <w:b/>
              </w:rPr>
              <w:t>Ученик получит возможность:</w:t>
            </w:r>
            <w:r>
              <w:t xml:space="preserve"> Выделять </w:t>
            </w:r>
            <w:r>
              <w:lastRenderedPageBreak/>
              <w:t>альтернативные способы  достижения цели и выбирать эффективные способы решения.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855" w:rsidRDefault="00E51855" w:rsidP="00E6395A">
            <w:pPr>
              <w:snapToGrid w:val="0"/>
              <w:jc w:val="both"/>
            </w:pPr>
            <w:r>
              <w:lastRenderedPageBreak/>
              <w:t>Ученик научится:</w:t>
            </w:r>
          </w:p>
          <w:p w:rsidR="00E51855" w:rsidRDefault="00E51855" w:rsidP="00E6395A">
            <w:pPr>
              <w:jc w:val="both"/>
            </w:pPr>
            <w:r>
              <w:t>Читать и записывать буквенные выражения, составлять буквенные выражения.</w:t>
            </w:r>
          </w:p>
          <w:p w:rsidR="00E51855" w:rsidRDefault="00E51855" w:rsidP="00E6395A">
            <w:pPr>
              <w:jc w:val="both"/>
            </w:pPr>
            <w:r>
              <w:t>Составлять уравнения по условию.</w:t>
            </w:r>
          </w:p>
          <w:p w:rsidR="00E51855" w:rsidRDefault="00E51855" w:rsidP="00E6395A">
            <w:pPr>
              <w:jc w:val="both"/>
            </w:pPr>
            <w:r>
              <w:t>Решать простейшие уравнения.</w:t>
            </w:r>
          </w:p>
          <w:p w:rsidR="00E51855" w:rsidRDefault="00E51855" w:rsidP="00E6395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Ученик получит возможность:</w:t>
            </w:r>
          </w:p>
          <w:p w:rsidR="00E51855" w:rsidRDefault="00E51855" w:rsidP="00E6395A">
            <w:pPr>
              <w:jc w:val="both"/>
            </w:pPr>
            <w:r>
              <w:t>Развить представления о буквенных выражениях</w:t>
            </w:r>
          </w:p>
          <w:p w:rsidR="00E51855" w:rsidRDefault="00E51855" w:rsidP="00E6395A">
            <w:pPr>
              <w:jc w:val="both"/>
            </w:pPr>
            <w: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E51855" w:rsidTr="00E6395A">
        <w:trPr>
          <w:trHeight w:val="140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FD4AA6" w:rsidRDefault="00E51855" w:rsidP="00E6395A">
            <w:pPr>
              <w:snapToGrid w:val="0"/>
              <w:spacing w:line="360" w:lineRule="auto"/>
              <w:rPr>
                <w:b/>
              </w:rPr>
            </w:pPr>
            <w:r w:rsidRPr="00FD4AA6">
              <w:rPr>
                <w:b/>
              </w:rPr>
              <w:lastRenderedPageBreak/>
              <w:t>Комбинаторные задачи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FF741C" w:rsidRDefault="00E51855" w:rsidP="00E6395A">
            <w:pPr>
              <w:snapToGrid w:val="0"/>
            </w:pPr>
            <w:r w:rsidRPr="00FF741C">
              <w:rPr>
                <w:b/>
              </w:rPr>
              <w:t>Ученик получит</w:t>
            </w:r>
            <w:r w:rsidRPr="00FF741C">
              <w:t xml:space="preserve"> возможность : ответственно относится  к учебе,</w:t>
            </w:r>
          </w:p>
          <w:p w:rsidR="00E51855" w:rsidRPr="00FF741C" w:rsidRDefault="00E51855" w:rsidP="00E6395A">
            <w:r w:rsidRPr="00FF741C">
              <w:t>контролировать процесс и результат учебной и математической деятельности.</w:t>
            </w:r>
          </w:p>
          <w:p w:rsidR="00E51855" w:rsidRDefault="00E51855" w:rsidP="00E6395A">
            <w:r w:rsidRPr="00FF741C">
              <w:t>Критично мыслить, быть инициативным, находчивым, активным  при решении комбинаторных задач.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1855" w:rsidRPr="00FF741C" w:rsidRDefault="00E51855" w:rsidP="00E6395A">
            <w:pPr>
              <w:snapToGrid w:val="0"/>
            </w:pPr>
            <w:r w:rsidRPr="00FF741C">
              <w:rPr>
                <w:b/>
              </w:rPr>
              <w:t>Ученик научится</w:t>
            </w:r>
            <w:r w:rsidRPr="00FF741C">
              <w:t>:</w:t>
            </w:r>
          </w:p>
          <w:p w:rsidR="00E51855" w:rsidRPr="00FF741C" w:rsidRDefault="00E51855" w:rsidP="00E6395A">
            <w:r w:rsidRPr="00FF741C">
              <w:t>Представлять информацию в различных моделях.</w:t>
            </w:r>
          </w:p>
          <w:p w:rsidR="00E51855" w:rsidRPr="00FF741C" w:rsidRDefault="00E51855" w:rsidP="00E6395A">
            <w:r w:rsidRPr="00FF741C">
              <w:t>Ученик получит возможность:</w:t>
            </w:r>
          </w:p>
          <w:p w:rsidR="00E51855" w:rsidRDefault="00E51855" w:rsidP="00E6395A">
            <w:pPr>
              <w:rPr>
                <w:i/>
              </w:rPr>
            </w:pPr>
            <w:r w:rsidRPr="00FF741C"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855" w:rsidRPr="00FF741C" w:rsidRDefault="00E51855" w:rsidP="00E6395A">
            <w:pPr>
              <w:snapToGrid w:val="0"/>
              <w:rPr>
                <w:b/>
              </w:rPr>
            </w:pPr>
            <w:r w:rsidRPr="00FF741C">
              <w:rPr>
                <w:b/>
              </w:rPr>
              <w:t>Ученик научится:</w:t>
            </w:r>
          </w:p>
          <w:p w:rsidR="00E51855" w:rsidRPr="00FF741C" w:rsidRDefault="00E51855" w:rsidP="00E6395A">
            <w:r w:rsidRPr="00FF741C">
              <w:t>Решать комбинаторные задачи с помощью перебора вариантов.</w:t>
            </w:r>
          </w:p>
          <w:p w:rsidR="00E51855" w:rsidRPr="00FF741C" w:rsidRDefault="00E51855" w:rsidP="00E6395A">
            <w:r w:rsidRPr="00FF741C">
              <w:t>Ученик получит возможность:</w:t>
            </w:r>
          </w:p>
          <w:p w:rsidR="00E51855" w:rsidRPr="00FF741C" w:rsidRDefault="00E51855" w:rsidP="00E6395A">
            <w:r w:rsidRPr="00FF741C">
              <w:t>Приобрести первоначальный опыт организации сбора данных при проведении опроса общественного мнения;</w:t>
            </w:r>
          </w:p>
          <w:p w:rsidR="00E51855" w:rsidRPr="00FF741C" w:rsidRDefault="00E51855" w:rsidP="00E6395A">
            <w:r w:rsidRPr="00FF741C">
              <w:t>Осуществлять их анализ, представлять результаты опроса в виде таблицы.</w:t>
            </w:r>
          </w:p>
          <w:p w:rsidR="00E51855" w:rsidRDefault="00E51855" w:rsidP="00E6395A">
            <w:pPr>
              <w:rPr>
                <w:i/>
              </w:rPr>
            </w:pPr>
            <w:r w:rsidRPr="00FF741C">
              <w:t>Научится некоторым приемам решения комбинаторных задач.</w:t>
            </w:r>
          </w:p>
          <w:p w:rsidR="00E51855" w:rsidRPr="00FF741C" w:rsidRDefault="00E51855" w:rsidP="00E6395A"/>
        </w:tc>
      </w:tr>
    </w:tbl>
    <w:p w:rsidR="00E51855" w:rsidRDefault="00E51855" w:rsidP="00E51855">
      <w:pPr>
        <w:pStyle w:val="a3"/>
        <w:spacing w:before="0" w:beforeAutospacing="0" w:after="0"/>
        <w:ind w:firstLine="709"/>
        <w:rPr>
          <w:b/>
          <w:sz w:val="28"/>
          <w:szCs w:val="28"/>
        </w:rPr>
      </w:pPr>
    </w:p>
    <w:p w:rsidR="00E51855" w:rsidRDefault="00E51855" w:rsidP="00E6395A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51855" w:rsidRPr="00CD20D8" w:rsidRDefault="00E51855" w:rsidP="00E5185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jc w:val="both"/>
      </w:pP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1071">
        <w:rPr>
          <w:b/>
          <w:bCs/>
          <w:sz w:val="28"/>
          <w:szCs w:val="28"/>
        </w:rPr>
        <w:t>Раздел 6. Содержание курса математики 5 класса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Арифметика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Натуральные числа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 xml:space="preserve">Ряд натуральных чисел. Десятичная запись натуральных чисел. </w:t>
      </w:r>
      <w:r w:rsidRPr="00561071">
        <w:rPr>
          <w:sz w:val="28"/>
          <w:szCs w:val="28"/>
        </w:rPr>
        <w:t xml:space="preserve">Координатный луч. Шкала. </w:t>
      </w:r>
      <w:r w:rsidRPr="00561071">
        <w:rPr>
          <w:color w:val="000000"/>
          <w:sz w:val="28"/>
          <w:szCs w:val="28"/>
        </w:rPr>
        <w:t>Сравнение натуральных чисел. Сложение и вычитание натуральных чисел. Свойства сложения.Умножение и деление натуральных чисел. Свойства умножения. Деление с остатком. Степень числа с натуральным показателем.</w:t>
      </w:r>
      <w:r w:rsidRPr="00561071">
        <w:rPr>
          <w:sz w:val="28"/>
          <w:szCs w:val="28"/>
        </w:rPr>
        <w:t xml:space="preserve"> Решение текстовых задач арифметическими способами.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Дроби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 xml:space="preserve">Обыкновенные </w:t>
      </w:r>
      <w:proofErr w:type="gramStart"/>
      <w:r w:rsidRPr="00561071">
        <w:rPr>
          <w:color w:val="000000"/>
          <w:sz w:val="28"/>
          <w:szCs w:val="28"/>
        </w:rPr>
        <w:t>дроби .Правильные</w:t>
      </w:r>
      <w:proofErr w:type="gramEnd"/>
      <w:r w:rsidRPr="00561071">
        <w:rPr>
          <w:color w:val="000000"/>
          <w:sz w:val="28"/>
          <w:szCs w:val="28"/>
        </w:rPr>
        <w:t xml:space="preserve"> и неправильные дроби. Смешанные числа. Сравнение обыкновенных дробей. Арифметические действия с </w:t>
      </w:r>
      <w:r w:rsidRPr="00561071">
        <w:rPr>
          <w:color w:val="000000"/>
          <w:sz w:val="28"/>
          <w:szCs w:val="28"/>
        </w:rPr>
        <w:lastRenderedPageBreak/>
        <w:t>обыкновенными дробями.Десятичные дроби. Сравнение и округление десятичных дробей. Арифметические действия с десятичными дробями. Прикидки результатов вычислений. Проценты. Нахождение процентов от числа. Нахожде</w:t>
      </w:r>
      <w:r w:rsidRPr="00561071">
        <w:rPr>
          <w:color w:val="000000"/>
          <w:sz w:val="28"/>
          <w:szCs w:val="28"/>
        </w:rPr>
        <w:softHyphen/>
        <w:t>ние числа по его процентам.Решение текстовых задач арифметическими спосо</w:t>
      </w:r>
      <w:r w:rsidRPr="00561071">
        <w:rPr>
          <w:color w:val="000000"/>
          <w:sz w:val="28"/>
          <w:szCs w:val="28"/>
        </w:rPr>
        <w:softHyphen/>
        <w:t>бами.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Величины. Зависимости между величинами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Единицы длины, площади, объёма, массы, времени, ско</w:t>
      </w:r>
      <w:r w:rsidRPr="00561071">
        <w:rPr>
          <w:sz w:val="28"/>
          <w:szCs w:val="28"/>
        </w:rPr>
        <w:softHyphen/>
        <w:t>рости. Примеры зависимостей между величинами. Представ</w:t>
      </w:r>
      <w:r w:rsidRPr="00561071">
        <w:rPr>
          <w:sz w:val="28"/>
          <w:szCs w:val="28"/>
        </w:rPr>
        <w:softHyphen/>
        <w:t>ление зависимостей в виде формул. Вычисления по фор</w:t>
      </w:r>
      <w:r w:rsidRPr="00561071">
        <w:rPr>
          <w:sz w:val="28"/>
          <w:szCs w:val="28"/>
        </w:rPr>
        <w:softHyphen/>
        <w:t>мулам.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color w:val="000000"/>
          <w:sz w:val="28"/>
          <w:szCs w:val="28"/>
        </w:rPr>
        <w:t>Числовые и буквенные выражения. Уравнения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>Числовые выражения. Значение числового выражения. Порядок действий в числовых выражениях. Буквенные выражения. Формулы. Уравнения. Решение текстовых задач с помощью уравнений.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color w:val="000000"/>
          <w:sz w:val="28"/>
          <w:szCs w:val="28"/>
        </w:rPr>
        <w:t>Элементы статистики, вероятности. Комбинаторные задачи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Среднее арифметическое. Среднее значение величины. </w:t>
      </w:r>
      <w:r w:rsidRPr="00561071">
        <w:rPr>
          <w:color w:val="000000"/>
          <w:sz w:val="28"/>
          <w:szCs w:val="28"/>
        </w:rPr>
        <w:t>Решение комби</w:t>
      </w:r>
      <w:r w:rsidRPr="00561071">
        <w:rPr>
          <w:color w:val="000000"/>
          <w:sz w:val="28"/>
          <w:szCs w:val="28"/>
        </w:rPr>
        <w:softHyphen/>
        <w:t>наторных задач.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Геометрические фигуры.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Измерения геометрических величин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  <w:r w:rsidRPr="00561071">
        <w:rPr>
          <w:sz w:val="28"/>
          <w:szCs w:val="28"/>
        </w:rPr>
        <w:t xml:space="preserve"> Угол. Виды углов. Градусная мера угла. Измерение и по</w:t>
      </w:r>
      <w:r w:rsidRPr="00561071">
        <w:rPr>
          <w:sz w:val="28"/>
          <w:szCs w:val="28"/>
        </w:rPr>
        <w:softHyphen/>
        <w:t xml:space="preserve">строение углов с помощью транспортира. </w:t>
      </w:r>
      <w:r w:rsidRPr="00561071">
        <w:rPr>
          <w:color w:val="000000"/>
          <w:sz w:val="28"/>
          <w:szCs w:val="28"/>
        </w:rPr>
        <w:t>Прямоугольник. Квадрат. Треугольник. Виды тре</w:t>
      </w:r>
      <w:r w:rsidRPr="00561071">
        <w:rPr>
          <w:color w:val="000000"/>
          <w:sz w:val="28"/>
          <w:szCs w:val="28"/>
        </w:rPr>
        <w:softHyphen/>
        <w:t>угольниковРавенство фигур. Площадь прямоугольника и квадрата. Ось сим</w:t>
      </w:r>
      <w:r w:rsidRPr="00561071">
        <w:rPr>
          <w:color w:val="000000"/>
          <w:sz w:val="28"/>
          <w:szCs w:val="28"/>
        </w:rPr>
        <w:softHyphen/>
        <w:t>метрии фигуры.Наглядные представления о пространственных фигурах: прямоугольный параллелепипед, куб, пирамида. Объём прямоугольного параллелепипеда и куба.</w:t>
      </w:r>
      <w:r w:rsidRPr="00561071">
        <w:rPr>
          <w:sz w:val="28"/>
          <w:szCs w:val="28"/>
        </w:rPr>
        <w:t> 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color w:val="000000"/>
          <w:sz w:val="28"/>
          <w:szCs w:val="28"/>
        </w:rPr>
        <w:t>Математика в историческом развитии</w:t>
      </w:r>
    </w:p>
    <w:p w:rsidR="00E51855" w:rsidRPr="00561071" w:rsidRDefault="00E51855" w:rsidP="00E6395A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</w:t>
      </w:r>
      <w:r w:rsidRPr="00561071">
        <w:rPr>
          <w:color w:val="000000"/>
          <w:sz w:val="28"/>
          <w:szCs w:val="28"/>
        </w:rPr>
        <w:lastRenderedPageBreak/>
        <w:t>как единицы длины. Метриче</w:t>
      </w:r>
      <w:r w:rsidRPr="00561071">
        <w:rPr>
          <w:color w:val="000000"/>
          <w:sz w:val="28"/>
          <w:szCs w:val="28"/>
        </w:rPr>
        <w:softHyphen/>
        <w:t>ская система мер в России, в Европе. История формирова</w:t>
      </w:r>
      <w:r w:rsidRPr="00561071">
        <w:rPr>
          <w:color w:val="000000"/>
          <w:sz w:val="28"/>
          <w:szCs w:val="28"/>
        </w:rPr>
        <w:softHyphen/>
        <w:t xml:space="preserve">ния математических символов. Дроби в Вавилоне, Египте, Риме, на Руси. Открытие десятичных дробей. Мир простых чисел. Золотое сечение. Число нуль. </w:t>
      </w:r>
      <w:r w:rsidRPr="00561071">
        <w:rPr>
          <w:sz w:val="28"/>
          <w:szCs w:val="28"/>
        </w:rPr>
        <w:t>Л.Ф. Магницкий</w:t>
      </w:r>
      <w:r w:rsidR="00E6395A" w:rsidRPr="00561071">
        <w:rPr>
          <w:sz w:val="28"/>
          <w:szCs w:val="28"/>
        </w:rPr>
        <w:t>. П.Л. Чебышев. А.Н. Колмогоров.</w:t>
      </w:r>
    </w:p>
    <w:p w:rsidR="00E51855" w:rsidRPr="00561071" w:rsidRDefault="00E51855" w:rsidP="00E518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bCs/>
          <w:sz w:val="28"/>
          <w:szCs w:val="28"/>
        </w:rPr>
        <w:t>Раздел 7. Тематическое планирование</w:t>
      </w:r>
    </w:p>
    <w:tbl>
      <w:tblPr>
        <w:tblW w:w="1006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11"/>
        <w:gridCol w:w="855"/>
        <w:gridCol w:w="29"/>
        <w:gridCol w:w="4788"/>
        <w:gridCol w:w="1417"/>
        <w:gridCol w:w="1702"/>
      </w:tblGrid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>Номер параграфа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>Номер урока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>Название параграфа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855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 xml:space="preserve">Количество </w:t>
            </w:r>
          </w:p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>часов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E51855" w:rsidRPr="00C34F08" w:rsidRDefault="00E51855" w:rsidP="00E6395A">
            <w:pPr>
              <w:ind w:left="102" w:hanging="102"/>
              <w:jc w:val="center"/>
              <w:rPr>
                <w:b/>
              </w:rPr>
            </w:pPr>
          </w:p>
        </w:tc>
      </w:tr>
      <w:tr w:rsidR="00E51855" w:rsidRPr="00C34F08" w:rsidTr="00E6395A">
        <w:trPr>
          <w:trHeight w:val="22"/>
        </w:trPr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>
              <w:rPr>
                <w:b/>
              </w:rPr>
              <w:t>Вводное повторение (5ч.)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  <w:rPr>
                <w:b/>
              </w:rPr>
            </w:pPr>
          </w:p>
        </w:tc>
      </w:tr>
      <w:tr w:rsidR="00E51855" w:rsidRPr="00C34F08" w:rsidTr="00E6395A">
        <w:trPr>
          <w:trHeight w:val="39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1855" w:rsidRDefault="00E51855" w:rsidP="00E6395A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855" w:rsidRPr="003803D3" w:rsidRDefault="00E51855" w:rsidP="00E6395A">
            <w:pPr>
              <w:jc w:val="center"/>
            </w:pPr>
            <w:r>
              <w:t>1-2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855" w:rsidRPr="003803D3" w:rsidRDefault="00E51855" w:rsidP="00E6395A">
            <w:pPr>
              <w:jc w:val="both"/>
            </w:pPr>
            <w:r>
              <w:t>Действия с натуральными числами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855" w:rsidRPr="003803D3" w:rsidRDefault="00E51855" w:rsidP="00E6395A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1855" w:rsidRDefault="00E51855" w:rsidP="00E6395A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855" w:rsidRPr="003803D3" w:rsidRDefault="00E51855" w:rsidP="00E6395A">
            <w:pPr>
              <w:jc w:val="center"/>
            </w:pPr>
            <w:r>
              <w:t>3-4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855" w:rsidRPr="003803D3" w:rsidRDefault="00E51855" w:rsidP="00E6395A">
            <w:pPr>
              <w:jc w:val="both"/>
            </w:pPr>
            <w:r w:rsidRPr="003803D3">
              <w:t>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855" w:rsidRPr="003803D3" w:rsidRDefault="00E51855" w:rsidP="00E6395A">
            <w:pPr>
              <w:jc w:val="center"/>
            </w:pPr>
            <w:r w:rsidRPr="003803D3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855" w:rsidRPr="003803D3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1855" w:rsidRDefault="00E51855" w:rsidP="00E6395A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855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855" w:rsidRPr="009A68FC" w:rsidRDefault="00E51855" w:rsidP="00E6395A">
            <w:pPr>
              <w:jc w:val="both"/>
              <w:rPr>
                <w:b/>
              </w:rPr>
            </w:pPr>
            <w:r w:rsidRPr="009A68FC">
              <w:rPr>
                <w:b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855" w:rsidRPr="003803D3" w:rsidRDefault="00E51855" w:rsidP="00E6395A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855" w:rsidRPr="003803D3" w:rsidRDefault="00E51855" w:rsidP="00E6395A">
            <w:pPr>
              <w:jc w:val="center"/>
            </w:pPr>
            <w:r>
              <w:t xml:space="preserve">Математика: дидактические материалы: 5 класс / А. Г. Мерзляк, В. Б. Полонский, Е. М. Рабинович, М. С. Якир.-М.: </w:t>
            </w:r>
            <w:proofErr w:type="spellStart"/>
            <w:r>
              <w:t>Вентана</w:t>
            </w:r>
            <w:proofErr w:type="spellEnd"/>
            <w:r>
              <w:t>-Граф, 2016. (Стр. 3, 35)</w:t>
            </w:r>
          </w:p>
        </w:tc>
      </w:tr>
      <w:tr w:rsidR="00E51855" w:rsidRPr="00C34F08" w:rsidTr="00E6395A">
        <w:trPr>
          <w:trHeight w:val="3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 xml:space="preserve">Глава 1. Натуральные </w:t>
            </w:r>
            <w:r>
              <w:rPr>
                <w:b/>
              </w:rPr>
              <w:t>числа (23</w:t>
            </w:r>
            <w:r w:rsidRPr="00C34F08">
              <w:rPr>
                <w:b/>
              </w:rPr>
              <w:t xml:space="preserve"> ч.)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rPr>
                <w:b/>
              </w:rPr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6-7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Ряд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8-10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Цифры. Десятичная запись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11-15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Отрезок. Длина отрезка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16-19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Плоскость. Прямая. Луч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20-22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Шкала. Координатный луч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23-26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Сравнение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27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28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9A68FC" w:rsidRDefault="00E51855" w:rsidP="00E6395A">
            <w:r w:rsidRPr="009A68FC">
              <w:rPr>
                <w:b/>
              </w:rPr>
              <w:t>Контрольная работа № 1 по  теме «Натуральные числа»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259)</w:t>
            </w:r>
          </w:p>
        </w:tc>
      </w:tr>
      <w:tr w:rsidR="00E51855" w:rsidRPr="00C34F08" w:rsidTr="00E6395A">
        <w:trPr>
          <w:trHeight w:val="3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>Глава 2. Сложение и</w:t>
            </w:r>
            <w:r>
              <w:rPr>
                <w:b/>
              </w:rPr>
              <w:t xml:space="preserve"> вычитание натуральных чисел (39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rPr>
                <w:b/>
              </w:rPr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29-33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Сложение натуральных чисел. Свойства сложения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34-39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Вычитание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lastRenderedPageBreak/>
              <w:t>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40-42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Числовые и буквенные выражения. Формулы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43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F678F0" w:rsidRDefault="00E51855" w:rsidP="00E6395A">
            <w:pPr>
              <w:rPr>
                <w:b/>
              </w:rPr>
            </w:pPr>
            <w:r w:rsidRPr="00F678F0">
              <w:rPr>
                <w:b/>
              </w:rPr>
              <w:t>Контрольная работа № 2 по теме «Сложение и вычитание натуральных чисел. Числовые и буквенные выражения. Формулы»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261)</w:t>
            </w:r>
          </w:p>
        </w:tc>
      </w:tr>
      <w:tr w:rsidR="00E51855" w:rsidRPr="00C34F08" w:rsidTr="00E6395A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10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45-48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Уравнение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49-50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Угол. Обозначение углов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51-55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Виды углов. Измерение углов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56-58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Многоугольники. Равные фигуры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59-62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Треугольник и его виды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63-65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Прямоугольник. Ось симметрии фигуры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F678F0" w:rsidRDefault="00E51855" w:rsidP="00E6395A">
            <w:pPr>
              <w:rPr>
                <w:b/>
              </w:rPr>
            </w:pPr>
            <w:r w:rsidRPr="00F678F0">
              <w:rPr>
                <w:b/>
              </w:rPr>
              <w:t>Контрольная работа № 3 по теме «Уравнения. Угол. Многоугольники»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263)</w:t>
            </w:r>
          </w:p>
        </w:tc>
      </w:tr>
      <w:tr w:rsidR="00E51855" w:rsidRPr="00C34F08" w:rsidTr="00E6395A">
        <w:trPr>
          <w:trHeight w:val="77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 xml:space="preserve">Глава 3. Умножение </w:t>
            </w:r>
            <w:r>
              <w:rPr>
                <w:b/>
              </w:rPr>
              <w:t>и деление натуральных чисел ( 46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rPr>
                <w:b/>
              </w:rPr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68-72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Умножение. Переместительное свойство умножения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73-76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Сочетательное и распределительное свойства умножения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77 -84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Деление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85- 87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Деление с остатком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20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88 - 90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Степень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91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92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55301" w:rsidRDefault="00E51855" w:rsidP="00E6395A">
            <w:pPr>
              <w:rPr>
                <w:b/>
              </w:rPr>
            </w:pPr>
            <w:r w:rsidRPr="00C55301">
              <w:rPr>
                <w:b/>
              </w:rPr>
              <w:t>Контрольная работа № 4 по теме «Умножение и деление натуральных чисел. Свойства умножения»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265)</w:t>
            </w: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lastRenderedPageBreak/>
              <w:t>21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93- 94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Площадь. Площадь прямоугольника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95-100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Прямоугольный параллелепипед. Пирамида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101-105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Объем прямоугольного параллелепипеда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106-109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Комбинаторные задачи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110-111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112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55301" w:rsidRDefault="00E51855" w:rsidP="00E6395A">
            <w:pPr>
              <w:rPr>
                <w:b/>
              </w:rPr>
            </w:pPr>
            <w:r w:rsidRPr="00C55301">
              <w:rPr>
                <w:b/>
              </w:rPr>
              <w:t>Контрольная работа № 5 по  теме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267)</w:t>
            </w:r>
          </w:p>
        </w:tc>
      </w:tr>
      <w:tr w:rsidR="00E51855" w:rsidRPr="00C34F08" w:rsidTr="00E6395A">
        <w:trPr>
          <w:trHeight w:val="71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>
              <w:rPr>
                <w:b/>
              </w:rPr>
              <w:t>Глава 4. Обыкновенные дроби (20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rPr>
                <w:b/>
              </w:rPr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113-118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Понятие обыкновенной дроби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119-121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Правильные и неправильные дроби. Сравнение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122-123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Сложение и вычитание дробей с одинаковыми знаменателями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124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Дроби и деление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125-130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Смешанные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131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132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55301" w:rsidRDefault="00E51855" w:rsidP="00E6395A">
            <w:pPr>
              <w:rPr>
                <w:b/>
              </w:rPr>
            </w:pPr>
            <w:r w:rsidRPr="00C55301">
              <w:rPr>
                <w:b/>
              </w:rPr>
              <w:t>Контрольная работа № 6 по теме  «Обыкновенные дроби»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269)</w:t>
            </w:r>
          </w:p>
        </w:tc>
      </w:tr>
      <w:tr w:rsidR="00E51855" w:rsidRPr="00C34F08" w:rsidTr="00E6395A">
        <w:trPr>
          <w:trHeight w:val="71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 w:rsidRPr="00C34F08">
              <w:rPr>
                <w:b/>
              </w:rPr>
              <w:t>Гла</w:t>
            </w:r>
            <w:r>
              <w:rPr>
                <w:b/>
              </w:rPr>
              <w:t>ва 5. Десятичные дроби (57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rPr>
                <w:b/>
              </w:rPr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30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133-137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Представление о десятичных дробях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138-141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Сравнение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142-144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Округление чисел. Прикидки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145-151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Сложение и вычитание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152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153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E90354" w:rsidRDefault="00E51855" w:rsidP="00E6395A">
            <w:pPr>
              <w:rPr>
                <w:b/>
              </w:rPr>
            </w:pPr>
            <w:r w:rsidRPr="00E90354">
              <w:rPr>
                <w:b/>
              </w:rPr>
              <w:t>Контрольная работа № 7 по теме «Понятие десятичной дроби. Сравнение, округление, сложение и вычитание десятичных дробей»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</w:t>
            </w:r>
            <w:r w:rsidRPr="008867E7">
              <w:lastRenderedPageBreak/>
              <w:t>Граф, 2015.</w:t>
            </w:r>
            <w:r>
              <w:t xml:space="preserve"> (Стр. 272)</w:t>
            </w: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lastRenderedPageBreak/>
              <w:t>34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154</w:t>
            </w:r>
            <w:r w:rsidRPr="00C34F08">
              <w:t>- 1</w:t>
            </w:r>
            <w:r>
              <w:t>61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Умножение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162- 170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Деление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171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172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B949F3" w:rsidRDefault="00E51855" w:rsidP="00E6395A">
            <w:pPr>
              <w:rPr>
                <w:b/>
                <w:i/>
              </w:rPr>
            </w:pPr>
            <w:r w:rsidRPr="00B949F3">
              <w:rPr>
                <w:b/>
                <w:i/>
              </w:rPr>
              <w:t xml:space="preserve">Контрольная работа № 8 </w:t>
            </w:r>
            <w:r>
              <w:rPr>
                <w:b/>
                <w:i/>
              </w:rPr>
              <w:t>по теме «Умножение и деление десятичных дробей</w:t>
            </w:r>
            <w:r w:rsidRPr="00B949F3">
              <w:rPr>
                <w:b/>
                <w:i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274)</w:t>
            </w:r>
          </w:p>
        </w:tc>
      </w:tr>
      <w:tr w:rsidR="00E51855" w:rsidRPr="00C34F08" w:rsidTr="00E6395A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173- 175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Среднее арифметическое. Среднее значение величины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176- 180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Проценты. Нахождения процентов от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38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181- 185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Нахождение числа по его процентам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186- 187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188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D85D92" w:rsidRDefault="00E51855" w:rsidP="00E6395A">
            <w:pPr>
              <w:rPr>
                <w:b/>
              </w:rPr>
            </w:pPr>
            <w:r w:rsidRPr="00D85D92">
              <w:rPr>
                <w:b/>
              </w:rPr>
              <w:t>Контрольная работа № 9 по теме «Среднее арифметическое. Проценты»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275)</w:t>
            </w:r>
          </w:p>
        </w:tc>
      </w:tr>
      <w:tr w:rsidR="00E51855" w:rsidRPr="00C34F08" w:rsidTr="00E6395A">
        <w:trPr>
          <w:trHeight w:val="77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  <w:rPr>
                <w:b/>
              </w:rPr>
            </w:pPr>
            <w:r>
              <w:rPr>
                <w:b/>
              </w:rPr>
              <w:t>Обобщающее повторение (20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rPr>
                <w:b/>
              </w:rPr>
            </w:pPr>
          </w:p>
        </w:tc>
      </w:tr>
      <w:tr w:rsidR="00E51855" w:rsidRPr="00C34F08" w:rsidTr="00E6395A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189-193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EE756F" w:rsidRDefault="00E51855" w:rsidP="00E6395A">
            <w:pPr>
              <w:rPr>
                <w:snapToGrid w:val="0"/>
                <w:color w:val="000000"/>
              </w:rPr>
            </w:pPr>
            <w:r w:rsidRPr="00EE756F">
              <w:rPr>
                <w:snapToGrid w:val="0"/>
                <w:color w:val="000000"/>
              </w:rPr>
              <w:t xml:space="preserve">Обобщающее повторение по теме </w:t>
            </w:r>
            <w:r>
              <w:rPr>
                <w:snapToGrid w:val="0"/>
                <w:color w:val="000000"/>
              </w:rPr>
              <w:t>«</w:t>
            </w:r>
            <w:r w:rsidRPr="009725C1">
              <w:t>Сложение и вычитание натуральных чисел»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  <w:p w:rsidR="00E51855" w:rsidRDefault="00E51855" w:rsidP="00E6395A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194-199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EE756F" w:rsidRDefault="00E51855" w:rsidP="00E6395A">
            <w:pPr>
              <w:rPr>
                <w:snapToGrid w:val="0"/>
                <w:color w:val="000000"/>
              </w:rPr>
            </w:pPr>
            <w:r w:rsidRPr="00EE756F">
              <w:rPr>
                <w:snapToGrid w:val="0"/>
                <w:color w:val="000000"/>
              </w:rPr>
              <w:t>Обобщающее повторение по тем</w:t>
            </w:r>
            <w:r w:rsidRPr="009725C1">
              <w:rPr>
                <w:snapToGrid w:val="0"/>
                <w:color w:val="000000"/>
              </w:rPr>
              <w:t>е «</w:t>
            </w:r>
            <w:r w:rsidRPr="009725C1">
              <w:t>Умножение и деление натуральных чисел»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200-205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r w:rsidRPr="00EE756F">
              <w:rPr>
                <w:snapToGrid w:val="0"/>
                <w:color w:val="000000"/>
              </w:rPr>
              <w:t xml:space="preserve">Обобщающее повторение по теме </w:t>
            </w:r>
            <w:r>
              <w:rPr>
                <w:snapToGrid w:val="0"/>
                <w:color w:val="000000"/>
              </w:rPr>
              <w:t>«</w:t>
            </w:r>
            <w:r>
              <w:t>Обыкновенные дроби»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206-208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r w:rsidRPr="00EE756F">
              <w:rPr>
                <w:snapToGrid w:val="0"/>
                <w:color w:val="000000"/>
              </w:rPr>
              <w:t>Обобщающее повторение по теме</w:t>
            </w:r>
            <w:r>
              <w:rPr>
                <w:snapToGrid w:val="0"/>
                <w:color w:val="000000"/>
              </w:rPr>
              <w:t xml:space="preserve"> «</w:t>
            </w:r>
            <w:r w:rsidRPr="009725C1">
              <w:t>Десятичные дроби</w:t>
            </w:r>
            <w:r w:rsidRPr="009725C1">
              <w:rPr>
                <w:snapToGrid w:val="0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209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D85D92" w:rsidRDefault="00E51855" w:rsidP="00E6395A">
            <w:pPr>
              <w:rPr>
                <w:b/>
              </w:rPr>
            </w:pPr>
            <w:r w:rsidRPr="00D85D92">
              <w:rPr>
                <w:b/>
              </w:rPr>
              <w:t>Контрольная работа №10 по теме «Обобщение и систематизация знаний учащихся по курсу математики 5 класса»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 w:rsidRPr="008867E7">
              <w:t xml:space="preserve">Математика: 5 класс: методическое пособие / А.Г. Мерзляк, В.Б. Полонский, </w:t>
            </w:r>
            <w:r w:rsidRPr="008867E7">
              <w:lastRenderedPageBreak/>
              <w:t xml:space="preserve">М.С. Якир. — М.: </w:t>
            </w:r>
            <w:proofErr w:type="spellStart"/>
            <w:r w:rsidRPr="008867E7">
              <w:t>Вентана</w:t>
            </w:r>
            <w:proofErr w:type="spellEnd"/>
            <w:r w:rsidRPr="008867E7">
              <w:t>-Граф, 2015.</w:t>
            </w:r>
            <w:r>
              <w:t xml:space="preserve"> (Стр. 277)</w:t>
            </w:r>
          </w:p>
        </w:tc>
      </w:tr>
      <w:tr w:rsidR="00E51855" w:rsidRPr="00C34F08" w:rsidTr="00E6395A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  <w:r>
              <w:t>210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4F5C8C" w:rsidRDefault="00E51855" w:rsidP="00E6395A">
            <w:r>
              <w:t>Анализ</w:t>
            </w:r>
            <w:r w:rsidRPr="004F5C8C">
              <w:t xml:space="preserve"> контрольной работы</w:t>
            </w:r>
            <w:r>
              <w:t xml:space="preserve"> №10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Pr="00C34F08" w:rsidRDefault="00E51855" w:rsidP="00E6395A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55" w:rsidRDefault="00E51855" w:rsidP="00E6395A">
            <w:pPr>
              <w:jc w:val="center"/>
            </w:pPr>
          </w:p>
        </w:tc>
      </w:tr>
    </w:tbl>
    <w:p w:rsidR="00E51855" w:rsidRDefault="00E51855" w:rsidP="00E51855">
      <w:pPr>
        <w:pStyle w:val="a3"/>
        <w:spacing w:before="0" w:beforeAutospacing="0" w:after="0" w:line="360" w:lineRule="auto"/>
        <w:ind w:firstLine="709"/>
        <w:rPr>
          <w:b/>
          <w:bCs/>
        </w:rPr>
      </w:pPr>
    </w:p>
    <w:p w:rsidR="00E51855" w:rsidRDefault="00E51855" w:rsidP="00E51855">
      <w:pPr>
        <w:pStyle w:val="a3"/>
        <w:spacing w:before="0" w:beforeAutospacing="0" w:after="0" w:line="360" w:lineRule="auto"/>
        <w:ind w:firstLine="709"/>
        <w:rPr>
          <w:b/>
          <w:bCs/>
        </w:rPr>
      </w:pP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rPr>
          <w:b/>
          <w:bCs/>
          <w:sz w:val="28"/>
          <w:szCs w:val="28"/>
        </w:rPr>
      </w:pPr>
      <w:r w:rsidRPr="00561071">
        <w:rPr>
          <w:b/>
          <w:bCs/>
          <w:sz w:val="28"/>
          <w:szCs w:val="28"/>
        </w:rPr>
        <w:t>Раздел 8. Учебно-методическое и материально-техническое обеспечение образовательного процесса</w:t>
      </w:r>
    </w:p>
    <w:p w:rsidR="00E51855" w:rsidRPr="00561071" w:rsidRDefault="00E51855" w:rsidP="00E51855">
      <w:pPr>
        <w:pStyle w:val="a3"/>
        <w:spacing w:before="0" w:beforeAutospacing="0" w:after="0" w:line="360" w:lineRule="auto"/>
        <w:ind w:firstLine="709"/>
        <w:rPr>
          <w:b/>
          <w:bCs/>
          <w:sz w:val="28"/>
          <w:szCs w:val="28"/>
        </w:rPr>
      </w:pPr>
      <w:r w:rsidRPr="00561071">
        <w:rPr>
          <w:b/>
          <w:bCs/>
          <w:sz w:val="28"/>
          <w:szCs w:val="28"/>
        </w:rPr>
        <w:t>Состав УМК курса математики 5 класса</w:t>
      </w:r>
    </w:p>
    <w:p w:rsidR="00E51855" w:rsidRPr="00561071" w:rsidRDefault="00E51855" w:rsidP="00E51855">
      <w:pPr>
        <w:pStyle w:val="a3"/>
        <w:numPr>
          <w:ilvl w:val="0"/>
          <w:numId w:val="7"/>
        </w:numPr>
        <w:spacing w:before="0" w:beforeAutospacing="0" w:after="0" w:line="360" w:lineRule="auto"/>
        <w:ind w:left="426" w:firstLine="709"/>
        <w:rPr>
          <w:b/>
          <w:bCs/>
          <w:sz w:val="28"/>
          <w:szCs w:val="28"/>
        </w:rPr>
      </w:pPr>
      <w:r w:rsidRPr="00561071">
        <w:rPr>
          <w:sz w:val="28"/>
          <w:szCs w:val="28"/>
        </w:rPr>
        <w:t xml:space="preserve">Математика: </w:t>
      </w:r>
      <w:proofErr w:type="gramStart"/>
      <w:r w:rsidRPr="00561071">
        <w:rPr>
          <w:sz w:val="28"/>
          <w:szCs w:val="28"/>
        </w:rPr>
        <w:t>программы :</w:t>
      </w:r>
      <w:proofErr w:type="gramEnd"/>
      <w:r w:rsidRPr="00561071">
        <w:rPr>
          <w:sz w:val="28"/>
          <w:szCs w:val="28"/>
        </w:rPr>
        <w:t xml:space="preserve"> 5–11 классы А.Г. Мерзляк, В.Б. Полонский, М.С. Якир /. — М. :</w:t>
      </w:r>
      <w:proofErr w:type="spellStart"/>
      <w:r w:rsidRPr="00561071">
        <w:rPr>
          <w:sz w:val="28"/>
          <w:szCs w:val="28"/>
        </w:rPr>
        <w:t>Вентана</w:t>
      </w:r>
      <w:proofErr w:type="spellEnd"/>
      <w:r w:rsidRPr="00561071">
        <w:rPr>
          <w:sz w:val="28"/>
          <w:szCs w:val="28"/>
        </w:rPr>
        <w:t xml:space="preserve">-Граф, 2017. 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2. Математика: 5 класс: учебник для учащихся общеобразовательных учреждений / А.Г. Мерзляк, В.Б. Полонский, М.С. Якир. — М.: </w:t>
      </w:r>
      <w:proofErr w:type="spellStart"/>
      <w:r w:rsidRPr="00561071">
        <w:rPr>
          <w:sz w:val="28"/>
          <w:szCs w:val="28"/>
        </w:rPr>
        <w:t>Вентана</w:t>
      </w:r>
      <w:proofErr w:type="spellEnd"/>
      <w:r w:rsidRPr="00561071">
        <w:rPr>
          <w:sz w:val="28"/>
          <w:szCs w:val="28"/>
        </w:rPr>
        <w:t>-Граф, 2016.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3. Математика: 5 класс: дидактические </w:t>
      </w:r>
      <w:proofErr w:type="gramStart"/>
      <w:r w:rsidRPr="00561071">
        <w:rPr>
          <w:sz w:val="28"/>
          <w:szCs w:val="28"/>
        </w:rPr>
        <w:t>материалы:  /</w:t>
      </w:r>
      <w:proofErr w:type="gramEnd"/>
      <w:r w:rsidRPr="00561071">
        <w:rPr>
          <w:sz w:val="28"/>
          <w:szCs w:val="28"/>
        </w:rPr>
        <w:t xml:space="preserve"> А.Г. Мерзляк, В.Б. Полонский, М.С. Якир. — М.: </w:t>
      </w:r>
      <w:proofErr w:type="spellStart"/>
      <w:r w:rsidRPr="00561071">
        <w:rPr>
          <w:sz w:val="28"/>
          <w:szCs w:val="28"/>
        </w:rPr>
        <w:t>Вентана</w:t>
      </w:r>
      <w:proofErr w:type="spellEnd"/>
      <w:r w:rsidRPr="00561071">
        <w:rPr>
          <w:sz w:val="28"/>
          <w:szCs w:val="28"/>
        </w:rPr>
        <w:t>-Граф, 2016.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4. Математика: 5 класс: рабочая тетрадь №1, №2 / А.Г. Мерзляк, В.Б. Полонский, М.С. Якир. — М.: </w:t>
      </w:r>
      <w:proofErr w:type="spellStart"/>
      <w:r w:rsidRPr="00561071">
        <w:rPr>
          <w:sz w:val="28"/>
          <w:szCs w:val="28"/>
        </w:rPr>
        <w:t>Вентана</w:t>
      </w:r>
      <w:proofErr w:type="spellEnd"/>
      <w:r w:rsidRPr="00561071">
        <w:rPr>
          <w:sz w:val="28"/>
          <w:szCs w:val="28"/>
        </w:rPr>
        <w:t>-Граф, 2016.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sz w:val="28"/>
          <w:szCs w:val="28"/>
        </w:rPr>
        <w:t xml:space="preserve">5. Математика: 5 класс: методическое пособие / А.Г. Мерзляк, В.Б. Полонский, М.С. Якир. — М.: </w:t>
      </w:r>
      <w:proofErr w:type="spellStart"/>
      <w:r w:rsidRPr="00561071">
        <w:rPr>
          <w:sz w:val="28"/>
          <w:szCs w:val="28"/>
        </w:rPr>
        <w:t>Вентана</w:t>
      </w:r>
      <w:proofErr w:type="spellEnd"/>
      <w:r w:rsidRPr="00561071">
        <w:rPr>
          <w:sz w:val="28"/>
          <w:szCs w:val="28"/>
        </w:rPr>
        <w:t>-Граф, 2016.</w:t>
      </w:r>
    </w:p>
    <w:p w:rsidR="00E51855" w:rsidRPr="00561071" w:rsidRDefault="00E51855" w:rsidP="00E51855">
      <w:pPr>
        <w:spacing w:line="360" w:lineRule="auto"/>
        <w:ind w:left="709" w:firstLine="709"/>
        <w:jc w:val="both"/>
        <w:rPr>
          <w:sz w:val="28"/>
          <w:szCs w:val="28"/>
        </w:rPr>
      </w:pPr>
      <w:r w:rsidRPr="00561071">
        <w:rPr>
          <w:b/>
          <w:color w:val="000000"/>
          <w:sz w:val="28"/>
          <w:szCs w:val="28"/>
        </w:rPr>
        <w:t>Технические средства.</w:t>
      </w:r>
    </w:p>
    <w:p w:rsidR="00E51855" w:rsidRPr="00561071" w:rsidRDefault="00E51855" w:rsidP="00E51855">
      <w:pPr>
        <w:spacing w:line="360" w:lineRule="auto"/>
        <w:ind w:right="5" w:firstLine="709"/>
        <w:jc w:val="both"/>
        <w:rPr>
          <w:sz w:val="28"/>
          <w:szCs w:val="28"/>
        </w:rPr>
      </w:pPr>
      <w:r w:rsidRPr="00561071">
        <w:rPr>
          <w:color w:val="000000"/>
          <w:spacing w:val="4"/>
          <w:sz w:val="28"/>
          <w:szCs w:val="28"/>
        </w:rPr>
        <w:t>Компьютер, мультимедийный проектор.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color w:val="000000"/>
          <w:sz w:val="28"/>
          <w:szCs w:val="28"/>
        </w:rPr>
        <w:t>Учебно-практическое оборудование.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pacing w:val="6"/>
          <w:sz w:val="28"/>
          <w:szCs w:val="28"/>
        </w:rPr>
        <w:t>Аудиторная доска с магнитной поверхностью и набором приспособлений для крепления де</w:t>
      </w:r>
      <w:r w:rsidRPr="00561071">
        <w:rPr>
          <w:color w:val="000000"/>
          <w:spacing w:val="6"/>
          <w:sz w:val="28"/>
          <w:szCs w:val="28"/>
        </w:rPr>
        <w:softHyphen/>
      </w:r>
      <w:r w:rsidRPr="00561071">
        <w:rPr>
          <w:color w:val="000000"/>
          <w:spacing w:val="4"/>
          <w:sz w:val="28"/>
          <w:szCs w:val="28"/>
        </w:rPr>
        <w:t xml:space="preserve">монстрационного материала, интерактивная доска </w:t>
      </w:r>
      <w:r w:rsidRPr="00561071">
        <w:rPr>
          <w:color w:val="000000"/>
          <w:sz w:val="28"/>
          <w:szCs w:val="28"/>
        </w:rPr>
        <w:t>80IQBoard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color w:val="000000"/>
          <w:sz w:val="28"/>
          <w:szCs w:val="28"/>
        </w:rPr>
        <w:t>Методический фонд</w:t>
      </w:r>
    </w:p>
    <w:p w:rsidR="00E51855" w:rsidRPr="00561071" w:rsidRDefault="00E51855" w:rsidP="00E518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>Комплект инструментов классных: линейка, транспортир, угольник (30, 60), угольник (45,45), циркуль;</w:t>
      </w:r>
    </w:p>
    <w:p w:rsidR="00E51855" w:rsidRPr="00561071" w:rsidRDefault="00E51855" w:rsidP="00E518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>Комплект стереометрических тел (демонстрационных);</w:t>
      </w:r>
    </w:p>
    <w:p w:rsidR="00E51855" w:rsidRPr="00561071" w:rsidRDefault="00E51855" w:rsidP="00E518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>Комплект стереометрических фигур;</w:t>
      </w:r>
    </w:p>
    <w:p w:rsidR="00E51855" w:rsidRPr="00561071" w:rsidRDefault="00E51855" w:rsidP="00E518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lastRenderedPageBreak/>
        <w:t>Набор планиметрических фигур;</w:t>
      </w:r>
    </w:p>
    <w:p w:rsidR="00E51855" w:rsidRPr="00561071" w:rsidRDefault="00E51855" w:rsidP="00E518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>Комплект «Геометрические тела»;</w:t>
      </w:r>
    </w:p>
    <w:p w:rsidR="00E51855" w:rsidRPr="00561071" w:rsidRDefault="00E51855" w:rsidP="00E518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t>Комплект портретов для кабинета математики.</w:t>
      </w:r>
    </w:p>
    <w:p w:rsidR="00E51855" w:rsidRPr="00561071" w:rsidRDefault="00E51855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561071">
        <w:rPr>
          <w:b/>
          <w:color w:val="000000"/>
          <w:sz w:val="28"/>
          <w:szCs w:val="28"/>
        </w:rPr>
        <w:t>Интернет-ресурсы, которые могут быть использованы учителем и учащимися для под</w:t>
      </w:r>
      <w:r w:rsidRPr="00561071">
        <w:rPr>
          <w:b/>
          <w:color w:val="000000"/>
          <w:sz w:val="28"/>
          <w:szCs w:val="28"/>
        </w:rPr>
        <w:softHyphen/>
        <w:t>готовки уроков, сообщений, докладов и рефератов:</w:t>
      </w:r>
    </w:p>
    <w:p w:rsidR="00E51855" w:rsidRPr="00561071" w:rsidRDefault="00E51855" w:rsidP="00E51855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61071">
        <w:rPr>
          <w:bCs/>
          <w:color w:val="auto"/>
          <w:sz w:val="28"/>
          <w:szCs w:val="28"/>
        </w:rPr>
        <w:t>Практика развивающего обучения</w:t>
      </w:r>
      <w:r w:rsidRPr="00561071">
        <w:rPr>
          <w:color w:val="auto"/>
          <w:sz w:val="28"/>
          <w:szCs w:val="28"/>
        </w:rPr>
        <w:t xml:space="preserve">.Сайт методической поддержки УМК «ПРО» </w:t>
      </w:r>
      <w:r w:rsidRPr="00561071">
        <w:rPr>
          <w:bCs/>
          <w:color w:val="auto"/>
          <w:sz w:val="28"/>
          <w:szCs w:val="28"/>
        </w:rPr>
        <w:t xml:space="preserve">[электронный ресурс], - </w:t>
      </w:r>
      <w:hyperlink r:id="rId6" w:history="1">
        <w:r w:rsidRPr="00561071">
          <w:rPr>
            <w:rStyle w:val="a7"/>
            <w:rFonts w:eastAsia="Calibri"/>
            <w:sz w:val="28"/>
            <w:szCs w:val="28"/>
          </w:rPr>
          <w:t>http://www.ziimag.narod.ru/</w:t>
        </w:r>
      </w:hyperlink>
    </w:p>
    <w:p w:rsidR="00E51855" w:rsidRPr="00561071" w:rsidRDefault="00E51855" w:rsidP="00E51855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1071">
        <w:rPr>
          <w:bCs/>
          <w:color w:val="auto"/>
          <w:sz w:val="28"/>
          <w:szCs w:val="28"/>
        </w:rPr>
        <w:t>УМЦ «Арсенал Образования»</w:t>
      </w:r>
      <w:r w:rsidRPr="00561071">
        <w:rPr>
          <w:color w:val="auto"/>
          <w:sz w:val="28"/>
          <w:szCs w:val="28"/>
        </w:rPr>
        <w:t xml:space="preserve">, вебинары по вопросам методики обучения математике в 5-6 классах </w:t>
      </w:r>
      <w:r w:rsidRPr="00561071">
        <w:rPr>
          <w:bCs/>
          <w:color w:val="auto"/>
          <w:sz w:val="28"/>
          <w:szCs w:val="28"/>
        </w:rPr>
        <w:t xml:space="preserve">[электронный ресурс], - </w:t>
      </w:r>
      <w:hyperlink r:id="rId7" w:history="1">
        <w:r w:rsidRPr="00561071">
          <w:rPr>
            <w:rStyle w:val="a7"/>
            <w:rFonts w:eastAsia="Calibri"/>
            <w:sz w:val="28"/>
            <w:szCs w:val="28"/>
          </w:rPr>
          <w:t>http://ars-edu.ru</w:t>
        </w:r>
      </w:hyperlink>
    </w:p>
    <w:p w:rsidR="00E51855" w:rsidRPr="00561071" w:rsidRDefault="00E51855" w:rsidP="00E51855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61071">
        <w:rPr>
          <w:color w:val="auto"/>
          <w:sz w:val="28"/>
          <w:szCs w:val="28"/>
        </w:rPr>
        <w:t xml:space="preserve">Фестиваль педагогических идей «Открытый урок» </w:t>
      </w:r>
      <w:r w:rsidRPr="00561071">
        <w:rPr>
          <w:bCs/>
          <w:color w:val="auto"/>
          <w:sz w:val="28"/>
          <w:szCs w:val="28"/>
        </w:rPr>
        <w:t xml:space="preserve">[электронный ресурс], - </w:t>
      </w:r>
      <w:hyperlink r:id="rId8" w:history="1">
        <w:r w:rsidRPr="00561071">
          <w:rPr>
            <w:rStyle w:val="a7"/>
            <w:rFonts w:eastAsia="Calibri"/>
            <w:sz w:val="28"/>
            <w:szCs w:val="28"/>
          </w:rPr>
          <w:t>http://festival.1september.ru/</w:t>
        </w:r>
      </w:hyperlink>
    </w:p>
    <w:p w:rsidR="00E51855" w:rsidRPr="00561071" w:rsidRDefault="00E51855" w:rsidP="00E51855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61071">
        <w:rPr>
          <w:color w:val="auto"/>
          <w:sz w:val="28"/>
          <w:szCs w:val="28"/>
        </w:rPr>
        <w:t>Сайт «Карман для математика»</w:t>
      </w:r>
      <w:r w:rsidRPr="00561071">
        <w:rPr>
          <w:bCs/>
          <w:color w:val="auto"/>
          <w:sz w:val="28"/>
          <w:szCs w:val="28"/>
        </w:rPr>
        <w:t xml:space="preserve"> [электронный ресурс], - </w:t>
      </w:r>
      <w:hyperlink r:id="rId9" w:history="1">
        <w:r w:rsidRPr="00561071">
          <w:rPr>
            <w:rStyle w:val="a7"/>
            <w:rFonts w:eastAsia="Calibri"/>
            <w:sz w:val="28"/>
            <w:szCs w:val="28"/>
          </w:rPr>
          <w:t>http://karmanform.ucoz.ru/index/0-6</w:t>
        </w:r>
      </w:hyperlink>
    </w:p>
    <w:p w:rsidR="00E51855" w:rsidRPr="00561071" w:rsidRDefault="00E51855" w:rsidP="00E51855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61071">
        <w:rPr>
          <w:color w:val="auto"/>
          <w:sz w:val="28"/>
          <w:szCs w:val="28"/>
        </w:rPr>
        <w:t>Сайт учителя математики Савченко Е.М.</w:t>
      </w:r>
      <w:r w:rsidRPr="00561071">
        <w:rPr>
          <w:bCs/>
          <w:color w:val="auto"/>
          <w:sz w:val="28"/>
          <w:szCs w:val="28"/>
        </w:rPr>
        <w:t xml:space="preserve"> [электронный ресурс], - </w:t>
      </w:r>
      <w:hyperlink r:id="rId10" w:history="1">
        <w:r w:rsidRPr="00561071">
          <w:rPr>
            <w:rStyle w:val="a7"/>
            <w:rFonts w:eastAsia="Calibri"/>
            <w:sz w:val="28"/>
            <w:szCs w:val="28"/>
          </w:rPr>
          <w:t>http://le-savchen.ucoz.ru/</w:t>
        </w:r>
      </w:hyperlink>
    </w:p>
    <w:p w:rsidR="00E51855" w:rsidRPr="00561071" w:rsidRDefault="00E51855" w:rsidP="00E51855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561071">
        <w:rPr>
          <w:color w:val="auto"/>
          <w:sz w:val="28"/>
          <w:szCs w:val="28"/>
        </w:rPr>
        <w:t xml:space="preserve">Сайт «Открытый класс» </w:t>
      </w:r>
      <w:r w:rsidRPr="00561071">
        <w:rPr>
          <w:bCs/>
          <w:color w:val="auto"/>
          <w:sz w:val="28"/>
          <w:szCs w:val="28"/>
        </w:rPr>
        <w:t xml:space="preserve">[электронный ресурс], - </w:t>
      </w:r>
      <w:hyperlink r:id="rId11" w:history="1">
        <w:r w:rsidRPr="00561071">
          <w:rPr>
            <w:rStyle w:val="a7"/>
            <w:rFonts w:eastAsia="Calibri"/>
            <w:sz w:val="28"/>
            <w:szCs w:val="28"/>
          </w:rPr>
          <w:t>http://www.openclass.ru/</w:t>
        </w:r>
      </w:hyperlink>
    </w:p>
    <w:p w:rsidR="00E51855" w:rsidRPr="00561071" w:rsidRDefault="00E51855" w:rsidP="00E51855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1071">
        <w:rPr>
          <w:color w:val="auto"/>
          <w:sz w:val="28"/>
          <w:szCs w:val="28"/>
        </w:rPr>
        <w:t>Сайт «Завуч. инфо»</w:t>
      </w:r>
      <w:r w:rsidRPr="00561071">
        <w:rPr>
          <w:bCs/>
          <w:color w:val="auto"/>
          <w:sz w:val="28"/>
          <w:szCs w:val="28"/>
        </w:rPr>
        <w:t xml:space="preserve"> [электронный ресурс], - </w:t>
      </w:r>
      <w:hyperlink r:id="rId12" w:history="1">
        <w:r w:rsidRPr="00561071">
          <w:rPr>
            <w:rStyle w:val="a7"/>
            <w:rFonts w:eastAsia="Calibri"/>
            <w:sz w:val="28"/>
            <w:szCs w:val="28"/>
          </w:rPr>
          <w:t>http://www.zavuch.ru/</w:t>
        </w:r>
      </w:hyperlink>
    </w:p>
    <w:p w:rsidR="00E51855" w:rsidRDefault="00E51855" w:rsidP="00266AA1">
      <w:pPr>
        <w:pStyle w:val="Default"/>
        <w:spacing w:line="360" w:lineRule="auto"/>
        <w:ind w:right="141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167240" w:rsidRPr="00167240" w:rsidRDefault="00167240" w:rsidP="00167240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</w:pPr>
      <w:r w:rsidRPr="00167240"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  <w:t xml:space="preserve">Раздел </w:t>
      </w:r>
      <w:r w:rsidR="00266AA1"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  <w:t>9</w:t>
      </w:r>
    </w:p>
    <w:p w:rsidR="00167240" w:rsidRPr="00167240" w:rsidRDefault="00167240" w:rsidP="00167240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</w:pPr>
      <w:r w:rsidRPr="00167240"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  <w:t>Лист внесения изменений и дополнений в рабочую программу</w:t>
      </w:r>
    </w:p>
    <w:p w:rsidR="00167240" w:rsidRPr="00167240" w:rsidRDefault="00167240" w:rsidP="00167240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tbl>
      <w:tblPr>
        <w:tblW w:w="1501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3371"/>
        <w:gridCol w:w="1706"/>
        <w:gridCol w:w="1985"/>
        <w:gridCol w:w="7102"/>
      </w:tblGrid>
      <w:tr w:rsidR="00167240" w:rsidRPr="00167240" w:rsidTr="00266AA1">
        <w:trPr>
          <w:trHeight w:val="70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№ п\п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167240">
              <w:rPr>
                <w:rFonts w:eastAsia="Andale Sans UI" w:cs="Tahoma"/>
                <w:kern w:val="3"/>
                <w:lang w:eastAsia="en-US" w:bidi="en-US"/>
              </w:rPr>
              <w:t>№ урока /тема  по рабочей учебной программе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Тема</w:t>
            </w:r>
            <w:proofErr w:type="spellEnd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 xml:space="preserve"> с </w:t>
            </w: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учетом</w:t>
            </w:r>
            <w:proofErr w:type="spellEnd"/>
            <w:r w:rsidR="00266AA1">
              <w:rPr>
                <w:rFonts w:eastAsia="Andale Sans UI" w:cs="Tahoma"/>
                <w:kern w:val="3"/>
                <w:lang w:eastAsia="en-US" w:bidi="en-US"/>
              </w:rPr>
              <w:t xml:space="preserve"> </w:t>
            </w: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корректировки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Сроки</w:t>
            </w:r>
            <w:proofErr w:type="spellEnd"/>
            <w:r w:rsidR="00266AA1">
              <w:rPr>
                <w:rFonts w:eastAsia="Andale Sans UI" w:cs="Tahoma"/>
                <w:kern w:val="3"/>
                <w:lang w:eastAsia="en-US" w:bidi="en-US"/>
              </w:rPr>
              <w:t xml:space="preserve"> </w:t>
            </w: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корректировки</w:t>
            </w:r>
            <w:proofErr w:type="spellEnd"/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Примечание</w:t>
            </w:r>
            <w:proofErr w:type="spellEnd"/>
          </w:p>
        </w:tc>
      </w:tr>
      <w:tr w:rsidR="00167240" w:rsidRPr="00167240" w:rsidTr="00266AA1">
        <w:trPr>
          <w:trHeight w:val="9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167240" w:rsidRPr="00167240" w:rsidTr="00266AA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167240" w:rsidRPr="00167240" w:rsidTr="00266AA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167240" w:rsidRPr="00167240" w:rsidTr="00266AA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167240" w:rsidRPr="00167240" w:rsidTr="00266AA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40" w:rsidRPr="00167240" w:rsidRDefault="00167240" w:rsidP="00167240">
            <w:pPr>
              <w:widowControl w:val="0"/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167240" w:rsidRPr="00167240" w:rsidRDefault="00167240" w:rsidP="00167240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</w:tbl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Default="00E51855" w:rsidP="00E51855">
      <w:pPr>
        <w:pStyle w:val="Default"/>
        <w:spacing w:line="360" w:lineRule="auto"/>
        <w:ind w:firstLine="709"/>
        <w:jc w:val="both"/>
      </w:pPr>
    </w:p>
    <w:p w:rsidR="00E51855" w:rsidRPr="006E75D8" w:rsidRDefault="00E51855" w:rsidP="00E51855">
      <w:pPr>
        <w:pStyle w:val="Default"/>
        <w:spacing w:line="360" w:lineRule="auto"/>
        <w:ind w:firstLine="709"/>
        <w:jc w:val="both"/>
      </w:pPr>
    </w:p>
    <w:p w:rsidR="001713B2" w:rsidRDefault="001713B2"/>
    <w:sectPr w:rsidR="001713B2" w:rsidSect="00E639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39C"/>
    <w:multiLevelType w:val="hybridMultilevel"/>
    <w:tmpl w:val="A712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2873"/>
    <w:multiLevelType w:val="hybridMultilevel"/>
    <w:tmpl w:val="DA209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6B145A"/>
    <w:multiLevelType w:val="hybridMultilevel"/>
    <w:tmpl w:val="0ADE2C76"/>
    <w:lvl w:ilvl="0" w:tplc="A10A9F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06B600A"/>
    <w:multiLevelType w:val="hybridMultilevel"/>
    <w:tmpl w:val="1A6ACD0E"/>
    <w:lvl w:ilvl="0" w:tplc="A10A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59B3"/>
    <w:multiLevelType w:val="hybridMultilevel"/>
    <w:tmpl w:val="DA64B532"/>
    <w:lvl w:ilvl="0" w:tplc="A10A9F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2E2FE9"/>
    <w:multiLevelType w:val="multilevel"/>
    <w:tmpl w:val="61C67DA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1384E88"/>
    <w:multiLevelType w:val="hybridMultilevel"/>
    <w:tmpl w:val="EAB4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5FB7"/>
    <w:multiLevelType w:val="hybridMultilevel"/>
    <w:tmpl w:val="DEF03DF0"/>
    <w:lvl w:ilvl="0" w:tplc="A10A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C0B94"/>
    <w:multiLevelType w:val="hybridMultilevel"/>
    <w:tmpl w:val="D9F2A7DA"/>
    <w:lvl w:ilvl="0" w:tplc="A10A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0101"/>
    <w:multiLevelType w:val="hybridMultilevel"/>
    <w:tmpl w:val="A8E0187A"/>
    <w:lvl w:ilvl="0" w:tplc="A10A9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E02"/>
    <w:rsid w:val="000141D0"/>
    <w:rsid w:val="00024B07"/>
    <w:rsid w:val="00051B5B"/>
    <w:rsid w:val="00051FB3"/>
    <w:rsid w:val="00056244"/>
    <w:rsid w:val="0005691F"/>
    <w:rsid w:val="00061616"/>
    <w:rsid w:val="00063100"/>
    <w:rsid w:val="000670B2"/>
    <w:rsid w:val="000829E1"/>
    <w:rsid w:val="00083CCD"/>
    <w:rsid w:val="00087C3B"/>
    <w:rsid w:val="000938C4"/>
    <w:rsid w:val="00096528"/>
    <w:rsid w:val="00096B27"/>
    <w:rsid w:val="000A47F0"/>
    <w:rsid w:val="000A5B68"/>
    <w:rsid w:val="000A62CC"/>
    <w:rsid w:val="000B7A0C"/>
    <w:rsid w:val="000C13F9"/>
    <w:rsid w:val="000C2F71"/>
    <w:rsid w:val="000E2134"/>
    <w:rsid w:val="001005E5"/>
    <w:rsid w:val="00101705"/>
    <w:rsid w:val="00104063"/>
    <w:rsid w:val="00107AEF"/>
    <w:rsid w:val="00107DC8"/>
    <w:rsid w:val="001122E9"/>
    <w:rsid w:val="001165FC"/>
    <w:rsid w:val="00117789"/>
    <w:rsid w:val="00122DED"/>
    <w:rsid w:val="0012339D"/>
    <w:rsid w:val="00125252"/>
    <w:rsid w:val="0013086A"/>
    <w:rsid w:val="001338B5"/>
    <w:rsid w:val="001360B7"/>
    <w:rsid w:val="00147E3F"/>
    <w:rsid w:val="001510C5"/>
    <w:rsid w:val="00151D8D"/>
    <w:rsid w:val="00154A73"/>
    <w:rsid w:val="00164569"/>
    <w:rsid w:val="00167240"/>
    <w:rsid w:val="001713B2"/>
    <w:rsid w:val="0017249F"/>
    <w:rsid w:val="001826E3"/>
    <w:rsid w:val="001829B6"/>
    <w:rsid w:val="001951AE"/>
    <w:rsid w:val="001A0F63"/>
    <w:rsid w:val="001A29FC"/>
    <w:rsid w:val="001A783B"/>
    <w:rsid w:val="001A7874"/>
    <w:rsid w:val="001B1F03"/>
    <w:rsid w:val="001B3B2C"/>
    <w:rsid w:val="001B66DF"/>
    <w:rsid w:val="001C3416"/>
    <w:rsid w:val="001D0E5B"/>
    <w:rsid w:val="001D5793"/>
    <w:rsid w:val="001E4306"/>
    <w:rsid w:val="001E5F2F"/>
    <w:rsid w:val="00200430"/>
    <w:rsid w:val="002148E1"/>
    <w:rsid w:val="0021755C"/>
    <w:rsid w:val="00217694"/>
    <w:rsid w:val="00225AE5"/>
    <w:rsid w:val="002337C4"/>
    <w:rsid w:val="00236BD2"/>
    <w:rsid w:val="00237FBC"/>
    <w:rsid w:val="00251319"/>
    <w:rsid w:val="002560F2"/>
    <w:rsid w:val="00264761"/>
    <w:rsid w:val="00265532"/>
    <w:rsid w:val="00266AA1"/>
    <w:rsid w:val="002843D5"/>
    <w:rsid w:val="00284580"/>
    <w:rsid w:val="00285677"/>
    <w:rsid w:val="002950B1"/>
    <w:rsid w:val="002A2BC5"/>
    <w:rsid w:val="002B0D26"/>
    <w:rsid w:val="002B0F5D"/>
    <w:rsid w:val="002B255C"/>
    <w:rsid w:val="002B4C03"/>
    <w:rsid w:val="002B7F0D"/>
    <w:rsid w:val="002D0A16"/>
    <w:rsid w:val="002D36AA"/>
    <w:rsid w:val="002E0EF1"/>
    <w:rsid w:val="002E7487"/>
    <w:rsid w:val="0030315C"/>
    <w:rsid w:val="0030385D"/>
    <w:rsid w:val="00303F77"/>
    <w:rsid w:val="003050A4"/>
    <w:rsid w:val="00306B1B"/>
    <w:rsid w:val="00307BD2"/>
    <w:rsid w:val="00317596"/>
    <w:rsid w:val="003177F1"/>
    <w:rsid w:val="00323775"/>
    <w:rsid w:val="0032456B"/>
    <w:rsid w:val="00330E0F"/>
    <w:rsid w:val="003375BD"/>
    <w:rsid w:val="0034443F"/>
    <w:rsid w:val="00347B34"/>
    <w:rsid w:val="0036326F"/>
    <w:rsid w:val="00372EAF"/>
    <w:rsid w:val="00386099"/>
    <w:rsid w:val="003879C8"/>
    <w:rsid w:val="00387D05"/>
    <w:rsid w:val="0039330F"/>
    <w:rsid w:val="00394842"/>
    <w:rsid w:val="003B2B0E"/>
    <w:rsid w:val="003B3F18"/>
    <w:rsid w:val="003B46A0"/>
    <w:rsid w:val="003B5087"/>
    <w:rsid w:val="003B643D"/>
    <w:rsid w:val="003B6FE0"/>
    <w:rsid w:val="003C6F5E"/>
    <w:rsid w:val="003C741B"/>
    <w:rsid w:val="003D0B58"/>
    <w:rsid w:val="003D3D9D"/>
    <w:rsid w:val="003D4995"/>
    <w:rsid w:val="003D5450"/>
    <w:rsid w:val="003D6F8F"/>
    <w:rsid w:val="003E04FB"/>
    <w:rsid w:val="003E14CE"/>
    <w:rsid w:val="003E5DA3"/>
    <w:rsid w:val="003F4E02"/>
    <w:rsid w:val="003F5AA3"/>
    <w:rsid w:val="0040601E"/>
    <w:rsid w:val="0040719F"/>
    <w:rsid w:val="00412F96"/>
    <w:rsid w:val="00415C78"/>
    <w:rsid w:val="00425EDF"/>
    <w:rsid w:val="0042771E"/>
    <w:rsid w:val="004356A1"/>
    <w:rsid w:val="00440979"/>
    <w:rsid w:val="00444DCD"/>
    <w:rsid w:val="00447362"/>
    <w:rsid w:val="004519FF"/>
    <w:rsid w:val="00453CD7"/>
    <w:rsid w:val="004662B2"/>
    <w:rsid w:val="004669E9"/>
    <w:rsid w:val="00473EC3"/>
    <w:rsid w:val="00490203"/>
    <w:rsid w:val="00497039"/>
    <w:rsid w:val="004A39B8"/>
    <w:rsid w:val="004A3D87"/>
    <w:rsid w:val="004A4994"/>
    <w:rsid w:val="004A57D0"/>
    <w:rsid w:val="004A61CB"/>
    <w:rsid w:val="004A62AA"/>
    <w:rsid w:val="004A6F61"/>
    <w:rsid w:val="004B157E"/>
    <w:rsid w:val="004B25C7"/>
    <w:rsid w:val="004B413E"/>
    <w:rsid w:val="004B4B92"/>
    <w:rsid w:val="004C0E05"/>
    <w:rsid w:val="004C139F"/>
    <w:rsid w:val="004D4584"/>
    <w:rsid w:val="004D51F7"/>
    <w:rsid w:val="004D5601"/>
    <w:rsid w:val="004E37EC"/>
    <w:rsid w:val="004F684D"/>
    <w:rsid w:val="005020B9"/>
    <w:rsid w:val="00503DC6"/>
    <w:rsid w:val="00505D00"/>
    <w:rsid w:val="00514A44"/>
    <w:rsid w:val="0053282F"/>
    <w:rsid w:val="00536A14"/>
    <w:rsid w:val="00544CFA"/>
    <w:rsid w:val="00554F7E"/>
    <w:rsid w:val="00561071"/>
    <w:rsid w:val="00563F86"/>
    <w:rsid w:val="00565B24"/>
    <w:rsid w:val="005715A6"/>
    <w:rsid w:val="0057395E"/>
    <w:rsid w:val="005742B8"/>
    <w:rsid w:val="0059006F"/>
    <w:rsid w:val="00591488"/>
    <w:rsid w:val="005A441A"/>
    <w:rsid w:val="005B0EC8"/>
    <w:rsid w:val="005B333C"/>
    <w:rsid w:val="005C1ABE"/>
    <w:rsid w:val="005C1F1A"/>
    <w:rsid w:val="005D32BE"/>
    <w:rsid w:val="005D3681"/>
    <w:rsid w:val="005E2777"/>
    <w:rsid w:val="005E4C56"/>
    <w:rsid w:val="005E5271"/>
    <w:rsid w:val="005F4A3E"/>
    <w:rsid w:val="005F5E41"/>
    <w:rsid w:val="00610C67"/>
    <w:rsid w:val="0061187D"/>
    <w:rsid w:val="00621813"/>
    <w:rsid w:val="00623475"/>
    <w:rsid w:val="00624152"/>
    <w:rsid w:val="00634549"/>
    <w:rsid w:val="00635A34"/>
    <w:rsid w:val="00636796"/>
    <w:rsid w:val="00642B97"/>
    <w:rsid w:val="006514A8"/>
    <w:rsid w:val="0065168A"/>
    <w:rsid w:val="00655E09"/>
    <w:rsid w:val="00665DD1"/>
    <w:rsid w:val="00675C01"/>
    <w:rsid w:val="00687545"/>
    <w:rsid w:val="00693583"/>
    <w:rsid w:val="0069422D"/>
    <w:rsid w:val="00694326"/>
    <w:rsid w:val="006A5091"/>
    <w:rsid w:val="006A636D"/>
    <w:rsid w:val="006A757D"/>
    <w:rsid w:val="006D6C7B"/>
    <w:rsid w:val="006E6445"/>
    <w:rsid w:val="006E6517"/>
    <w:rsid w:val="006E76F0"/>
    <w:rsid w:val="007015ED"/>
    <w:rsid w:val="00702664"/>
    <w:rsid w:val="00711DB8"/>
    <w:rsid w:val="00717E1E"/>
    <w:rsid w:val="00720B12"/>
    <w:rsid w:val="00734918"/>
    <w:rsid w:val="00740949"/>
    <w:rsid w:val="007460FF"/>
    <w:rsid w:val="00747795"/>
    <w:rsid w:val="00762EB2"/>
    <w:rsid w:val="00770AAE"/>
    <w:rsid w:val="00773606"/>
    <w:rsid w:val="00776250"/>
    <w:rsid w:val="00784011"/>
    <w:rsid w:val="00795DAB"/>
    <w:rsid w:val="007A1C37"/>
    <w:rsid w:val="007A2919"/>
    <w:rsid w:val="007A29F3"/>
    <w:rsid w:val="007B1EFB"/>
    <w:rsid w:val="007C0205"/>
    <w:rsid w:val="007C1552"/>
    <w:rsid w:val="007C27B7"/>
    <w:rsid w:val="007C6DA2"/>
    <w:rsid w:val="007E601E"/>
    <w:rsid w:val="007E60D7"/>
    <w:rsid w:val="007F1FE7"/>
    <w:rsid w:val="007F65DC"/>
    <w:rsid w:val="00800BED"/>
    <w:rsid w:val="008015A3"/>
    <w:rsid w:val="00804681"/>
    <w:rsid w:val="008064D4"/>
    <w:rsid w:val="008160AD"/>
    <w:rsid w:val="00821759"/>
    <w:rsid w:val="0082359A"/>
    <w:rsid w:val="008243D2"/>
    <w:rsid w:val="008257A7"/>
    <w:rsid w:val="00827CAE"/>
    <w:rsid w:val="008400FB"/>
    <w:rsid w:val="00873378"/>
    <w:rsid w:val="0087786D"/>
    <w:rsid w:val="00885569"/>
    <w:rsid w:val="0088617D"/>
    <w:rsid w:val="00887598"/>
    <w:rsid w:val="008902BC"/>
    <w:rsid w:val="008965DE"/>
    <w:rsid w:val="008B5C85"/>
    <w:rsid w:val="008B5CD9"/>
    <w:rsid w:val="008B6204"/>
    <w:rsid w:val="008B6424"/>
    <w:rsid w:val="008C3B47"/>
    <w:rsid w:val="008C444A"/>
    <w:rsid w:val="008C456A"/>
    <w:rsid w:val="008D1A72"/>
    <w:rsid w:val="008E77CC"/>
    <w:rsid w:val="008F05B8"/>
    <w:rsid w:val="008F2C40"/>
    <w:rsid w:val="00903EED"/>
    <w:rsid w:val="00905D55"/>
    <w:rsid w:val="009061F1"/>
    <w:rsid w:val="0090696C"/>
    <w:rsid w:val="00915467"/>
    <w:rsid w:val="00924571"/>
    <w:rsid w:val="009331FA"/>
    <w:rsid w:val="009356DB"/>
    <w:rsid w:val="00940935"/>
    <w:rsid w:val="00944FA2"/>
    <w:rsid w:val="0094619F"/>
    <w:rsid w:val="00952F30"/>
    <w:rsid w:val="009671C9"/>
    <w:rsid w:val="00971D0F"/>
    <w:rsid w:val="0098634A"/>
    <w:rsid w:val="00986F56"/>
    <w:rsid w:val="00993C1B"/>
    <w:rsid w:val="009A2C26"/>
    <w:rsid w:val="009A3706"/>
    <w:rsid w:val="009A68FC"/>
    <w:rsid w:val="009A71B5"/>
    <w:rsid w:val="009B1E9C"/>
    <w:rsid w:val="009B20B9"/>
    <w:rsid w:val="009B21E7"/>
    <w:rsid w:val="009C2F11"/>
    <w:rsid w:val="009C3F70"/>
    <w:rsid w:val="009D1D16"/>
    <w:rsid w:val="009E680F"/>
    <w:rsid w:val="00A014AE"/>
    <w:rsid w:val="00A01688"/>
    <w:rsid w:val="00A04E2C"/>
    <w:rsid w:val="00A14396"/>
    <w:rsid w:val="00A15B8A"/>
    <w:rsid w:val="00A340DF"/>
    <w:rsid w:val="00A40A37"/>
    <w:rsid w:val="00A45042"/>
    <w:rsid w:val="00A5504E"/>
    <w:rsid w:val="00A557A5"/>
    <w:rsid w:val="00A56E8F"/>
    <w:rsid w:val="00A670D8"/>
    <w:rsid w:val="00A704A9"/>
    <w:rsid w:val="00A73E92"/>
    <w:rsid w:val="00A77F8B"/>
    <w:rsid w:val="00A8342A"/>
    <w:rsid w:val="00A92001"/>
    <w:rsid w:val="00AA5EE6"/>
    <w:rsid w:val="00AA742B"/>
    <w:rsid w:val="00AB1C02"/>
    <w:rsid w:val="00AB1C77"/>
    <w:rsid w:val="00AB4746"/>
    <w:rsid w:val="00AC1A09"/>
    <w:rsid w:val="00AC7B59"/>
    <w:rsid w:val="00AD471A"/>
    <w:rsid w:val="00AD7AE5"/>
    <w:rsid w:val="00AD7E6A"/>
    <w:rsid w:val="00AE7742"/>
    <w:rsid w:val="00AF17B7"/>
    <w:rsid w:val="00AF225E"/>
    <w:rsid w:val="00B04140"/>
    <w:rsid w:val="00B158E2"/>
    <w:rsid w:val="00B16C59"/>
    <w:rsid w:val="00B2113A"/>
    <w:rsid w:val="00B243D7"/>
    <w:rsid w:val="00B31AB5"/>
    <w:rsid w:val="00B32ECC"/>
    <w:rsid w:val="00B33B95"/>
    <w:rsid w:val="00B34456"/>
    <w:rsid w:val="00B34924"/>
    <w:rsid w:val="00B35D54"/>
    <w:rsid w:val="00B53949"/>
    <w:rsid w:val="00B55119"/>
    <w:rsid w:val="00B570F8"/>
    <w:rsid w:val="00B632B7"/>
    <w:rsid w:val="00B6337D"/>
    <w:rsid w:val="00B63B61"/>
    <w:rsid w:val="00B65FB6"/>
    <w:rsid w:val="00B72C7E"/>
    <w:rsid w:val="00B73B47"/>
    <w:rsid w:val="00B77143"/>
    <w:rsid w:val="00B8015B"/>
    <w:rsid w:val="00B83A8A"/>
    <w:rsid w:val="00B83E33"/>
    <w:rsid w:val="00B85EB2"/>
    <w:rsid w:val="00B85F9C"/>
    <w:rsid w:val="00B915BD"/>
    <w:rsid w:val="00BA6E79"/>
    <w:rsid w:val="00BB09D8"/>
    <w:rsid w:val="00BB5CB8"/>
    <w:rsid w:val="00BC3234"/>
    <w:rsid w:val="00BC60B8"/>
    <w:rsid w:val="00BD3A1E"/>
    <w:rsid w:val="00BE3C77"/>
    <w:rsid w:val="00BE521C"/>
    <w:rsid w:val="00BE66BC"/>
    <w:rsid w:val="00BF3A2B"/>
    <w:rsid w:val="00BF62E0"/>
    <w:rsid w:val="00C0218D"/>
    <w:rsid w:val="00C05BFC"/>
    <w:rsid w:val="00C07B88"/>
    <w:rsid w:val="00C11727"/>
    <w:rsid w:val="00C14D75"/>
    <w:rsid w:val="00C16679"/>
    <w:rsid w:val="00C30431"/>
    <w:rsid w:val="00C31CC0"/>
    <w:rsid w:val="00C35515"/>
    <w:rsid w:val="00C402FF"/>
    <w:rsid w:val="00C41479"/>
    <w:rsid w:val="00C51315"/>
    <w:rsid w:val="00C53583"/>
    <w:rsid w:val="00C55301"/>
    <w:rsid w:val="00C560E0"/>
    <w:rsid w:val="00C57AF2"/>
    <w:rsid w:val="00C602C5"/>
    <w:rsid w:val="00C65002"/>
    <w:rsid w:val="00C77806"/>
    <w:rsid w:val="00CA42F8"/>
    <w:rsid w:val="00CB270D"/>
    <w:rsid w:val="00CB3405"/>
    <w:rsid w:val="00CC356B"/>
    <w:rsid w:val="00CC3803"/>
    <w:rsid w:val="00CC3EB0"/>
    <w:rsid w:val="00CD09D8"/>
    <w:rsid w:val="00CD1B99"/>
    <w:rsid w:val="00CD40EE"/>
    <w:rsid w:val="00CD7071"/>
    <w:rsid w:val="00CE05F7"/>
    <w:rsid w:val="00CF45E4"/>
    <w:rsid w:val="00CF50CB"/>
    <w:rsid w:val="00CF5ABC"/>
    <w:rsid w:val="00CF6933"/>
    <w:rsid w:val="00D0677A"/>
    <w:rsid w:val="00D075B6"/>
    <w:rsid w:val="00D11727"/>
    <w:rsid w:val="00D13CEC"/>
    <w:rsid w:val="00D21EC7"/>
    <w:rsid w:val="00D224C5"/>
    <w:rsid w:val="00D229EA"/>
    <w:rsid w:val="00D35501"/>
    <w:rsid w:val="00D40FC7"/>
    <w:rsid w:val="00D50A4D"/>
    <w:rsid w:val="00D551A0"/>
    <w:rsid w:val="00D55EA1"/>
    <w:rsid w:val="00D56F8B"/>
    <w:rsid w:val="00D62F44"/>
    <w:rsid w:val="00D64985"/>
    <w:rsid w:val="00D67B0E"/>
    <w:rsid w:val="00D723F7"/>
    <w:rsid w:val="00D75D83"/>
    <w:rsid w:val="00D85D92"/>
    <w:rsid w:val="00D87D4C"/>
    <w:rsid w:val="00D90341"/>
    <w:rsid w:val="00D9062E"/>
    <w:rsid w:val="00DA095C"/>
    <w:rsid w:val="00DB7B08"/>
    <w:rsid w:val="00DC2F4E"/>
    <w:rsid w:val="00DC5855"/>
    <w:rsid w:val="00DE3B1F"/>
    <w:rsid w:val="00DF7378"/>
    <w:rsid w:val="00DF7B9F"/>
    <w:rsid w:val="00E06EF7"/>
    <w:rsid w:val="00E21BC1"/>
    <w:rsid w:val="00E32981"/>
    <w:rsid w:val="00E3454B"/>
    <w:rsid w:val="00E364D5"/>
    <w:rsid w:val="00E375DC"/>
    <w:rsid w:val="00E40BE3"/>
    <w:rsid w:val="00E50A39"/>
    <w:rsid w:val="00E51855"/>
    <w:rsid w:val="00E6395A"/>
    <w:rsid w:val="00E63AE2"/>
    <w:rsid w:val="00E643E6"/>
    <w:rsid w:val="00E742AD"/>
    <w:rsid w:val="00E81F2D"/>
    <w:rsid w:val="00E90354"/>
    <w:rsid w:val="00E92C7F"/>
    <w:rsid w:val="00E93B97"/>
    <w:rsid w:val="00E97CCE"/>
    <w:rsid w:val="00EB087D"/>
    <w:rsid w:val="00EB676F"/>
    <w:rsid w:val="00EC4826"/>
    <w:rsid w:val="00EF231B"/>
    <w:rsid w:val="00F012D7"/>
    <w:rsid w:val="00F01F3B"/>
    <w:rsid w:val="00F033A1"/>
    <w:rsid w:val="00F05CCB"/>
    <w:rsid w:val="00F108EB"/>
    <w:rsid w:val="00F12507"/>
    <w:rsid w:val="00F1587F"/>
    <w:rsid w:val="00F16B3C"/>
    <w:rsid w:val="00F3090A"/>
    <w:rsid w:val="00F34AEC"/>
    <w:rsid w:val="00F35664"/>
    <w:rsid w:val="00F35BA0"/>
    <w:rsid w:val="00F375FD"/>
    <w:rsid w:val="00F4004D"/>
    <w:rsid w:val="00F416E3"/>
    <w:rsid w:val="00F47094"/>
    <w:rsid w:val="00F50A70"/>
    <w:rsid w:val="00F60851"/>
    <w:rsid w:val="00F618BA"/>
    <w:rsid w:val="00F66082"/>
    <w:rsid w:val="00F67036"/>
    <w:rsid w:val="00F678F0"/>
    <w:rsid w:val="00F7516B"/>
    <w:rsid w:val="00F83B88"/>
    <w:rsid w:val="00F90DA8"/>
    <w:rsid w:val="00FA2110"/>
    <w:rsid w:val="00FA50BC"/>
    <w:rsid w:val="00FC2085"/>
    <w:rsid w:val="00FC2971"/>
    <w:rsid w:val="00FD3820"/>
    <w:rsid w:val="00FE6548"/>
    <w:rsid w:val="00FF0606"/>
    <w:rsid w:val="00FF5418"/>
    <w:rsid w:val="00FF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B9FC9E-DF4C-4C48-B906-ED6E29E5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855"/>
    <w:pPr>
      <w:spacing w:before="100" w:beforeAutospacing="1" w:after="119"/>
    </w:pPr>
  </w:style>
  <w:style w:type="paragraph" w:customStyle="1" w:styleId="Default">
    <w:name w:val="Default"/>
    <w:rsid w:val="00E51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basedOn w:val="a"/>
    <w:next w:val="a5"/>
    <w:link w:val="a6"/>
    <w:qFormat/>
    <w:rsid w:val="00E51855"/>
    <w:pPr>
      <w:jc w:val="center"/>
    </w:pPr>
    <w:rPr>
      <w:rFonts w:asciiTheme="minorHAnsi" w:eastAsia="Calibri" w:hAnsiTheme="minorHAnsi" w:cstheme="minorBidi"/>
      <w:b/>
      <w:bCs/>
    </w:rPr>
  </w:style>
  <w:style w:type="character" w:customStyle="1" w:styleId="a6">
    <w:name w:val="Название Знак"/>
    <w:basedOn w:val="a0"/>
    <w:link w:val="a4"/>
    <w:locked/>
    <w:rsid w:val="00E51855"/>
    <w:rPr>
      <w:rFonts w:eastAsia="Calibri"/>
      <w:b/>
      <w:bCs/>
      <w:sz w:val="24"/>
      <w:szCs w:val="24"/>
      <w:lang w:val="ru-RU" w:eastAsia="ru-RU" w:bidi="ar-SA"/>
    </w:rPr>
  </w:style>
  <w:style w:type="character" w:styleId="a7">
    <w:name w:val="Hyperlink"/>
    <w:basedOn w:val="a0"/>
    <w:rsid w:val="00E51855"/>
    <w:rPr>
      <w:color w:val="0000FF"/>
      <w:u w:val="single"/>
    </w:rPr>
  </w:style>
  <w:style w:type="paragraph" w:styleId="a5">
    <w:name w:val="Title"/>
    <w:basedOn w:val="a"/>
    <w:next w:val="a"/>
    <w:link w:val="a8"/>
    <w:uiPriority w:val="10"/>
    <w:qFormat/>
    <w:rsid w:val="00E518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E518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WW8Num12">
    <w:name w:val="WW8Num12"/>
    <w:basedOn w:val="a2"/>
    <w:rsid w:val="0016724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s-edu.ru" TargetMode="External"/><Relationship Id="rId12" Type="http://schemas.openxmlformats.org/officeDocument/2006/relationships/hyperlink" Target="http://www.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imag.narod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le-savchen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manform.ucoz.ru/index/0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Елена Карпенко</cp:lastModifiedBy>
  <cp:revision>13</cp:revision>
  <dcterms:created xsi:type="dcterms:W3CDTF">2019-08-15T11:02:00Z</dcterms:created>
  <dcterms:modified xsi:type="dcterms:W3CDTF">2020-01-13T15:53:00Z</dcterms:modified>
</cp:coreProperties>
</file>